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C2D" w:rsidRPr="009730F4" w:rsidRDefault="00E049B9" w:rsidP="00567C2D">
      <w:pPr>
        <w:ind w:left="709" w:firstLine="4111"/>
        <w:rPr>
          <w:rFonts w:ascii="Times New Roman" w:hAnsi="Times New Roman"/>
          <w:sz w:val="28"/>
          <w:szCs w:val="28"/>
          <w:lang w:val="kk-KZ"/>
        </w:rPr>
      </w:pPr>
      <w:bookmarkStart w:id="0" w:name="_GoBack"/>
      <w:bookmarkEnd w:id="0"/>
      <w:r>
        <w:rPr>
          <w:noProof/>
          <w:lang w:eastAsia="ru-RU"/>
        </w:rPr>
        <w:drawing>
          <wp:inline distT="0" distB="0" distL="0" distR="0" wp14:anchorId="08FF6B19" wp14:editId="49BC5F7F">
            <wp:extent cx="2900680" cy="1790700"/>
            <wp:effectExtent l="0" t="0" r="0" b="0"/>
            <wp:docPr id="1" name="Рисунок 1" descr="C:\Users\Bizhan\Desktop\ПОЛОЖЕНИЯ\IMG_20210204_0002.jpg"/>
            <wp:cNvGraphicFramePr/>
            <a:graphic xmlns:a="http://schemas.openxmlformats.org/drawingml/2006/main">
              <a:graphicData uri="http://schemas.openxmlformats.org/drawingml/2006/picture">
                <pic:pic xmlns:pic="http://schemas.openxmlformats.org/drawingml/2006/picture">
                  <pic:nvPicPr>
                    <pic:cNvPr id="1" name="Рисунок 1" descr="C:\Users\Bizhan\Desktop\ПОЛОЖЕНИЯ\IMG_20210204_0002.jpg"/>
                    <pic:cNvPicPr/>
                  </pic:nvPicPr>
                  <pic:blipFill rotWithShape="1">
                    <a:blip r:embed="rId5" cstate="print">
                      <a:extLst>
                        <a:ext uri="{28A0092B-C50C-407E-A947-70E740481C1C}">
                          <a14:useLocalDpi xmlns:a14="http://schemas.microsoft.com/office/drawing/2010/main" val="0"/>
                        </a:ext>
                      </a:extLst>
                    </a:blip>
                    <a:srcRect l="52598" t="5949" r="8435" b="76551"/>
                    <a:stretch/>
                  </pic:blipFill>
                  <pic:spPr bwMode="auto">
                    <a:xfrm>
                      <a:off x="0" y="0"/>
                      <a:ext cx="2900680" cy="1790700"/>
                    </a:xfrm>
                    <a:prstGeom prst="rect">
                      <a:avLst/>
                    </a:prstGeom>
                    <a:noFill/>
                    <a:ln>
                      <a:noFill/>
                    </a:ln>
                    <a:extLst>
                      <a:ext uri="{53640926-AAD7-44D8-BBD7-CCE9431645EC}">
                        <a14:shadowObscured xmlns:a14="http://schemas.microsoft.com/office/drawing/2010/main"/>
                      </a:ext>
                    </a:extLst>
                  </pic:spPr>
                </pic:pic>
              </a:graphicData>
            </a:graphic>
          </wp:inline>
        </w:drawing>
      </w:r>
    </w:p>
    <w:p w:rsidR="00567C2D" w:rsidRPr="009730F4" w:rsidRDefault="00567C2D" w:rsidP="00567C2D">
      <w:pPr>
        <w:ind w:firstLine="709"/>
        <w:jc w:val="center"/>
        <w:rPr>
          <w:rFonts w:ascii="Times New Roman" w:hAnsi="Times New Roman"/>
          <w:bCs/>
          <w:sz w:val="28"/>
          <w:szCs w:val="28"/>
          <w:lang w:val="kk-KZ"/>
        </w:rPr>
      </w:pPr>
    </w:p>
    <w:p w:rsidR="00567C2D" w:rsidRPr="009730F4" w:rsidRDefault="00567C2D" w:rsidP="00567C2D">
      <w:pPr>
        <w:ind w:firstLine="709"/>
        <w:jc w:val="center"/>
        <w:rPr>
          <w:rFonts w:ascii="Times New Roman" w:hAnsi="Times New Roman"/>
          <w:bCs/>
          <w:sz w:val="28"/>
          <w:szCs w:val="28"/>
          <w:lang w:val="kk-KZ"/>
        </w:rPr>
      </w:pPr>
    </w:p>
    <w:p w:rsidR="00567C2D" w:rsidRPr="009730F4" w:rsidRDefault="00567C2D" w:rsidP="00567C2D">
      <w:pPr>
        <w:jc w:val="center"/>
        <w:rPr>
          <w:rFonts w:ascii="Times New Roman" w:hAnsi="Times New Roman"/>
          <w:b/>
          <w:sz w:val="28"/>
          <w:szCs w:val="28"/>
          <w:lang w:val="kk-KZ"/>
        </w:rPr>
      </w:pPr>
      <w:r w:rsidRPr="009730F4">
        <w:rPr>
          <w:rFonts w:ascii="Times New Roman" w:hAnsi="Times New Roman"/>
          <w:b/>
          <w:sz w:val="28"/>
          <w:szCs w:val="28"/>
          <w:lang w:val="kk-KZ"/>
        </w:rPr>
        <w:t>«Мектепке дейінгі ұйымның үздік педагогі»</w:t>
      </w:r>
    </w:p>
    <w:p w:rsidR="00567C2D" w:rsidRPr="009730F4" w:rsidRDefault="00F8760E" w:rsidP="00567C2D">
      <w:pPr>
        <w:jc w:val="center"/>
        <w:rPr>
          <w:rFonts w:ascii="Times New Roman" w:hAnsi="Times New Roman"/>
          <w:b/>
          <w:sz w:val="28"/>
          <w:szCs w:val="28"/>
          <w:lang w:val="kk-KZ"/>
        </w:rPr>
      </w:pPr>
      <w:r w:rsidRPr="009730F4">
        <w:rPr>
          <w:rFonts w:ascii="Times New Roman" w:hAnsi="Times New Roman"/>
          <w:b/>
          <w:sz w:val="28"/>
          <w:szCs w:val="28"/>
          <w:lang w:val="kk-KZ"/>
        </w:rPr>
        <w:t>Р</w:t>
      </w:r>
      <w:r w:rsidR="00567C2D" w:rsidRPr="009730F4">
        <w:rPr>
          <w:rFonts w:ascii="Times New Roman" w:hAnsi="Times New Roman"/>
          <w:b/>
          <w:sz w:val="28"/>
          <w:szCs w:val="28"/>
          <w:lang w:val="kk-KZ"/>
        </w:rPr>
        <w:t xml:space="preserve">еспубликалық </w:t>
      </w:r>
      <w:r w:rsidRPr="009730F4">
        <w:rPr>
          <w:rFonts w:ascii="Times New Roman" w:hAnsi="Times New Roman"/>
          <w:b/>
          <w:sz w:val="28"/>
          <w:szCs w:val="28"/>
          <w:lang w:val="kk-KZ"/>
        </w:rPr>
        <w:t>конкурсын</w:t>
      </w:r>
      <w:r w:rsidR="00567C2D" w:rsidRPr="009730F4">
        <w:rPr>
          <w:rFonts w:ascii="Times New Roman" w:hAnsi="Times New Roman"/>
          <w:b/>
          <w:sz w:val="28"/>
          <w:szCs w:val="28"/>
          <w:lang w:val="kk-KZ"/>
        </w:rPr>
        <w:t xml:space="preserve"> өткізу туралы</w:t>
      </w:r>
    </w:p>
    <w:p w:rsidR="00567C2D" w:rsidRPr="009730F4" w:rsidRDefault="00567C2D" w:rsidP="00567C2D">
      <w:pPr>
        <w:ind w:firstLine="567"/>
        <w:jc w:val="center"/>
        <w:rPr>
          <w:rFonts w:ascii="Times New Roman" w:hAnsi="Times New Roman"/>
          <w:b/>
          <w:bCs/>
          <w:sz w:val="28"/>
          <w:szCs w:val="28"/>
          <w:lang w:val="kk-KZ"/>
        </w:rPr>
      </w:pPr>
      <w:r w:rsidRPr="009730F4">
        <w:rPr>
          <w:rFonts w:ascii="Times New Roman" w:hAnsi="Times New Roman"/>
          <w:b/>
          <w:bCs/>
          <w:sz w:val="28"/>
          <w:szCs w:val="28"/>
          <w:lang w:val="kk-KZ"/>
        </w:rPr>
        <w:t>ЕРЕЖЕ</w:t>
      </w:r>
    </w:p>
    <w:p w:rsidR="00567C2D" w:rsidRPr="009730F4" w:rsidRDefault="00567C2D" w:rsidP="00567C2D">
      <w:pPr>
        <w:ind w:left="-567" w:firstLine="567"/>
        <w:rPr>
          <w:rFonts w:ascii="Times New Roman" w:hAnsi="Times New Roman"/>
          <w:b/>
          <w:sz w:val="28"/>
          <w:szCs w:val="28"/>
        </w:rPr>
      </w:pPr>
      <w:r w:rsidRPr="009730F4">
        <w:rPr>
          <w:rFonts w:ascii="Times New Roman" w:hAnsi="Times New Roman"/>
          <w:b/>
          <w:sz w:val="28"/>
          <w:szCs w:val="28"/>
        </w:rPr>
        <w:t xml:space="preserve">1. </w:t>
      </w:r>
      <w:proofErr w:type="spellStart"/>
      <w:r w:rsidRPr="009730F4">
        <w:rPr>
          <w:rFonts w:ascii="Times New Roman" w:hAnsi="Times New Roman"/>
          <w:b/>
          <w:sz w:val="28"/>
          <w:szCs w:val="28"/>
        </w:rPr>
        <w:t>Жалпы</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ережелер</w:t>
      </w:r>
      <w:proofErr w:type="spellEnd"/>
    </w:p>
    <w:p w:rsidR="00567C2D" w:rsidRPr="009730F4" w:rsidRDefault="00567C2D" w:rsidP="00567C2D">
      <w:pPr>
        <w:ind w:left="-567" w:firstLine="567"/>
        <w:jc w:val="both"/>
        <w:rPr>
          <w:rFonts w:ascii="Times New Roman" w:hAnsi="Times New Roman"/>
          <w:sz w:val="28"/>
          <w:szCs w:val="28"/>
        </w:rPr>
      </w:pPr>
      <w:r w:rsidRPr="009730F4">
        <w:rPr>
          <w:rFonts w:ascii="Times New Roman" w:hAnsi="Times New Roman"/>
          <w:sz w:val="28"/>
          <w:szCs w:val="28"/>
        </w:rPr>
        <w:t xml:space="preserve">1.1. Осы </w:t>
      </w:r>
      <w:proofErr w:type="spellStart"/>
      <w:r w:rsidRPr="009730F4">
        <w:rPr>
          <w:rFonts w:ascii="Times New Roman" w:hAnsi="Times New Roman"/>
          <w:sz w:val="28"/>
          <w:szCs w:val="28"/>
        </w:rPr>
        <w:t>Ереже</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меншік</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нысаны</w:t>
      </w:r>
      <w:proofErr w:type="spellEnd"/>
      <w:r w:rsidRPr="009730F4">
        <w:rPr>
          <w:rFonts w:ascii="Times New Roman" w:hAnsi="Times New Roman"/>
          <w:sz w:val="28"/>
          <w:szCs w:val="28"/>
        </w:rPr>
        <w:t xml:space="preserve"> мен </w:t>
      </w:r>
      <w:proofErr w:type="spellStart"/>
      <w:r w:rsidRPr="009730F4">
        <w:rPr>
          <w:rFonts w:ascii="Times New Roman" w:hAnsi="Times New Roman"/>
          <w:sz w:val="28"/>
          <w:szCs w:val="28"/>
        </w:rPr>
        <w:t>ведомство</w:t>
      </w:r>
      <w:r w:rsidR="008E117C" w:rsidRPr="009730F4">
        <w:rPr>
          <w:rFonts w:ascii="Times New Roman" w:hAnsi="Times New Roman"/>
          <w:sz w:val="28"/>
          <w:szCs w:val="28"/>
        </w:rPr>
        <w:t>лық</w:t>
      </w:r>
      <w:proofErr w:type="spellEnd"/>
      <w:r w:rsidR="008E117C" w:rsidRPr="009730F4">
        <w:rPr>
          <w:rFonts w:ascii="Times New Roman" w:hAnsi="Times New Roman"/>
          <w:sz w:val="28"/>
          <w:szCs w:val="28"/>
        </w:rPr>
        <w:t xml:space="preserve"> </w:t>
      </w:r>
      <w:proofErr w:type="spellStart"/>
      <w:r w:rsidR="008E117C" w:rsidRPr="009730F4">
        <w:rPr>
          <w:rFonts w:ascii="Times New Roman" w:hAnsi="Times New Roman"/>
          <w:sz w:val="28"/>
          <w:szCs w:val="28"/>
        </w:rPr>
        <w:t>бағыныстылығына</w:t>
      </w:r>
      <w:proofErr w:type="spellEnd"/>
      <w:r w:rsidR="008E117C" w:rsidRPr="009730F4">
        <w:rPr>
          <w:rFonts w:ascii="Times New Roman" w:hAnsi="Times New Roman"/>
          <w:sz w:val="28"/>
          <w:szCs w:val="28"/>
        </w:rPr>
        <w:t xml:space="preserve"> </w:t>
      </w:r>
      <w:proofErr w:type="spellStart"/>
      <w:r w:rsidR="008E117C" w:rsidRPr="009730F4">
        <w:rPr>
          <w:rFonts w:ascii="Times New Roman" w:hAnsi="Times New Roman"/>
          <w:sz w:val="28"/>
          <w:szCs w:val="28"/>
        </w:rPr>
        <w:t>қарамастан</w:t>
      </w:r>
      <w:proofErr w:type="spellEnd"/>
      <w:r w:rsidR="008E117C" w:rsidRPr="009730F4">
        <w:rPr>
          <w:rFonts w:ascii="Times New Roman" w:hAnsi="Times New Roman"/>
          <w:sz w:val="28"/>
          <w:szCs w:val="28"/>
          <w:lang w:val="kk-KZ"/>
        </w:rPr>
        <w:t xml:space="preserve"> </w:t>
      </w:r>
      <w:proofErr w:type="spellStart"/>
      <w:r w:rsidRPr="009730F4">
        <w:rPr>
          <w:rFonts w:ascii="Times New Roman" w:hAnsi="Times New Roman"/>
          <w:sz w:val="28"/>
          <w:szCs w:val="28"/>
        </w:rPr>
        <w:t>мектепке</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дейінгі</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ұйымның</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барлық</w:t>
      </w:r>
      <w:proofErr w:type="spellEnd"/>
      <w:r w:rsidRPr="009730F4">
        <w:rPr>
          <w:rFonts w:ascii="Times New Roman" w:hAnsi="Times New Roman"/>
          <w:sz w:val="28"/>
          <w:szCs w:val="28"/>
        </w:rPr>
        <w:t xml:space="preserve"> педагог </w:t>
      </w:r>
      <w:proofErr w:type="spellStart"/>
      <w:r w:rsidRPr="009730F4">
        <w:rPr>
          <w:rFonts w:ascii="Times New Roman" w:hAnsi="Times New Roman"/>
          <w:sz w:val="28"/>
          <w:szCs w:val="28"/>
        </w:rPr>
        <w:t>қызметкерлері</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арасында</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Мектепке</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дейінгі</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ұйымның</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үздік</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педагогі</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республикалық</w:t>
      </w:r>
      <w:proofErr w:type="spellEnd"/>
      <w:r w:rsidRPr="009730F4">
        <w:rPr>
          <w:rFonts w:ascii="Times New Roman" w:hAnsi="Times New Roman"/>
          <w:sz w:val="28"/>
          <w:szCs w:val="28"/>
        </w:rPr>
        <w:t xml:space="preserve"> </w:t>
      </w:r>
      <w:r w:rsidR="008E117C" w:rsidRPr="009730F4">
        <w:rPr>
          <w:rFonts w:ascii="Times New Roman" w:hAnsi="Times New Roman"/>
          <w:sz w:val="28"/>
          <w:szCs w:val="28"/>
          <w:lang w:val="kk-KZ"/>
        </w:rPr>
        <w:t xml:space="preserve">конкурсының </w:t>
      </w:r>
      <w:r w:rsidRPr="009730F4">
        <w:rPr>
          <w:rFonts w:ascii="Times New Roman" w:hAnsi="Times New Roman"/>
          <w:sz w:val="28"/>
          <w:szCs w:val="28"/>
        </w:rPr>
        <w:t>(</w:t>
      </w:r>
      <w:proofErr w:type="spellStart"/>
      <w:r w:rsidRPr="009730F4">
        <w:rPr>
          <w:rFonts w:ascii="Times New Roman" w:hAnsi="Times New Roman"/>
          <w:sz w:val="28"/>
          <w:szCs w:val="28"/>
        </w:rPr>
        <w:t>бұдан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әрі</w:t>
      </w:r>
      <w:proofErr w:type="spellEnd"/>
      <w:r w:rsidRPr="009730F4">
        <w:rPr>
          <w:rFonts w:ascii="Times New Roman" w:hAnsi="Times New Roman"/>
          <w:sz w:val="28"/>
          <w:szCs w:val="28"/>
        </w:rPr>
        <w:t xml:space="preserve"> —</w:t>
      </w:r>
      <w:r w:rsidR="008E117C" w:rsidRPr="009730F4">
        <w:rPr>
          <w:rFonts w:ascii="Times New Roman" w:hAnsi="Times New Roman"/>
          <w:sz w:val="28"/>
          <w:szCs w:val="28"/>
          <w:lang w:val="kk-KZ"/>
        </w:rPr>
        <w:t>Конкурс</w:t>
      </w:r>
      <w:r w:rsidRPr="009730F4">
        <w:rPr>
          <w:rFonts w:ascii="Times New Roman" w:hAnsi="Times New Roman"/>
          <w:sz w:val="28"/>
          <w:szCs w:val="28"/>
        </w:rPr>
        <w:t xml:space="preserve">) </w:t>
      </w:r>
      <w:r w:rsidR="008E117C" w:rsidRPr="009730F4">
        <w:rPr>
          <w:rFonts w:ascii="Times New Roman" w:hAnsi="Times New Roman"/>
          <w:sz w:val="28"/>
          <w:szCs w:val="28"/>
          <w:lang w:val="kk-KZ"/>
        </w:rPr>
        <w:t xml:space="preserve">мақсаты мен міндеттерін анықтайды, </w:t>
      </w:r>
      <w:proofErr w:type="spellStart"/>
      <w:r w:rsidRPr="009730F4">
        <w:rPr>
          <w:rFonts w:ascii="Times New Roman" w:hAnsi="Times New Roman"/>
          <w:sz w:val="28"/>
          <w:szCs w:val="28"/>
        </w:rPr>
        <w:t>ұйымдастыру</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тәртібі</w:t>
      </w:r>
      <w:proofErr w:type="spellEnd"/>
      <w:r w:rsidRPr="009730F4">
        <w:rPr>
          <w:rFonts w:ascii="Times New Roman" w:hAnsi="Times New Roman"/>
          <w:sz w:val="28"/>
          <w:szCs w:val="28"/>
        </w:rPr>
        <w:t xml:space="preserve"> мен </w:t>
      </w:r>
      <w:proofErr w:type="spellStart"/>
      <w:r w:rsidRPr="009730F4">
        <w:rPr>
          <w:rFonts w:ascii="Times New Roman" w:hAnsi="Times New Roman"/>
          <w:sz w:val="28"/>
          <w:szCs w:val="28"/>
        </w:rPr>
        <w:t>өткізу</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шарттарын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белгілейді</w:t>
      </w:r>
      <w:proofErr w:type="spellEnd"/>
      <w:r w:rsidRPr="009730F4">
        <w:rPr>
          <w:rFonts w:ascii="Times New Roman" w:hAnsi="Times New Roman"/>
          <w:sz w:val="28"/>
          <w:szCs w:val="28"/>
        </w:rPr>
        <w:t>.</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1.2.  </w:t>
      </w:r>
      <w:r w:rsidR="008E117C" w:rsidRPr="009730F4">
        <w:rPr>
          <w:rFonts w:ascii="Times New Roman" w:eastAsia="Calibri" w:hAnsi="Times New Roman"/>
          <w:noProof/>
          <w:sz w:val="28"/>
          <w:szCs w:val="28"/>
          <w:lang w:val="kk-KZ"/>
        </w:rPr>
        <w:t xml:space="preserve">Конкурс ҚР БҒМ </w:t>
      </w:r>
      <w:r w:rsidRPr="009730F4">
        <w:rPr>
          <w:rFonts w:ascii="Times New Roman" w:eastAsia="Calibri" w:hAnsi="Times New Roman"/>
          <w:noProof/>
          <w:sz w:val="28"/>
          <w:szCs w:val="28"/>
          <w:lang w:val="kk-KZ"/>
        </w:rPr>
        <w:t xml:space="preserve">«Мектепке дейінгі балалық шақ» республикалық орталығының (бұдан әрі – Орталық) 2021 жылға арналған </w:t>
      </w:r>
      <w:r w:rsidR="00AA4902" w:rsidRPr="009730F4">
        <w:rPr>
          <w:rFonts w:ascii="Times New Roman" w:eastAsia="Calibri" w:hAnsi="Times New Roman"/>
          <w:noProof/>
          <w:sz w:val="28"/>
          <w:szCs w:val="28"/>
          <w:lang w:val="kk-KZ"/>
        </w:rPr>
        <w:t xml:space="preserve">Жұмыс </w:t>
      </w:r>
      <w:r w:rsidRPr="009730F4">
        <w:rPr>
          <w:rFonts w:ascii="Times New Roman" w:eastAsia="Calibri" w:hAnsi="Times New Roman"/>
          <w:noProof/>
          <w:sz w:val="28"/>
          <w:szCs w:val="28"/>
          <w:lang w:val="kk-KZ"/>
        </w:rPr>
        <w:t>жоспарына сәйкес өткізіледі.</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1.3. </w:t>
      </w:r>
      <w:r w:rsidRPr="009730F4">
        <w:rPr>
          <w:rFonts w:ascii="Times New Roman" w:eastAsia="Calibri" w:hAnsi="Times New Roman"/>
          <w:b/>
          <w:noProof/>
          <w:sz w:val="28"/>
          <w:szCs w:val="28"/>
          <w:lang w:val="kk-KZ"/>
        </w:rPr>
        <w:t>Мақсаты:</w:t>
      </w:r>
      <w:r w:rsidRPr="009730F4">
        <w:rPr>
          <w:rFonts w:ascii="Times New Roman" w:eastAsia="Calibri" w:hAnsi="Times New Roman"/>
          <w:noProof/>
          <w:sz w:val="28"/>
          <w:szCs w:val="28"/>
          <w:lang w:val="kk-KZ"/>
        </w:rPr>
        <w:t xml:space="preserve"> мектепке дейінгі ұйым педагогінің </w:t>
      </w:r>
      <w:r w:rsidR="00847230" w:rsidRPr="009730F4">
        <w:rPr>
          <w:rFonts w:ascii="Times New Roman" w:eastAsia="Calibri" w:hAnsi="Times New Roman"/>
          <w:noProof/>
          <w:sz w:val="28"/>
          <w:szCs w:val="28"/>
          <w:lang w:val="kk-KZ"/>
        </w:rPr>
        <w:t xml:space="preserve">кәсібі </w:t>
      </w:r>
      <w:r w:rsidRPr="009730F4">
        <w:rPr>
          <w:rFonts w:ascii="Times New Roman" w:eastAsia="Calibri" w:hAnsi="Times New Roman"/>
          <w:noProof/>
          <w:sz w:val="28"/>
          <w:szCs w:val="28"/>
          <w:lang w:val="kk-KZ"/>
        </w:rPr>
        <w:t xml:space="preserve">туралы оң қоғамдық пікір қалыптастыру, </w:t>
      </w:r>
      <w:r w:rsidR="00B22EE5" w:rsidRPr="009730F4">
        <w:rPr>
          <w:rFonts w:ascii="Times New Roman" w:eastAsia="Calibri" w:hAnsi="Times New Roman"/>
          <w:noProof/>
          <w:sz w:val="28"/>
          <w:szCs w:val="28"/>
          <w:lang w:val="kk-KZ"/>
        </w:rPr>
        <w:t xml:space="preserve">қоғамда </w:t>
      </w:r>
      <w:r w:rsidRPr="009730F4">
        <w:rPr>
          <w:rFonts w:ascii="Times New Roman" w:eastAsia="Calibri" w:hAnsi="Times New Roman"/>
          <w:noProof/>
          <w:sz w:val="28"/>
          <w:szCs w:val="28"/>
          <w:lang w:val="kk-KZ"/>
        </w:rPr>
        <w:t xml:space="preserve">мектепке дейінгі білім беру жүйесінің </w:t>
      </w:r>
      <w:r w:rsidR="00C02C7D" w:rsidRPr="009730F4">
        <w:rPr>
          <w:rFonts w:ascii="Times New Roman" w:eastAsia="Calibri" w:hAnsi="Times New Roman"/>
          <w:noProof/>
          <w:sz w:val="28"/>
          <w:szCs w:val="28"/>
          <w:lang w:val="kk-KZ"/>
        </w:rPr>
        <w:t xml:space="preserve">басымдықтары мен </w:t>
      </w:r>
      <w:r w:rsidRPr="009730F4">
        <w:rPr>
          <w:rFonts w:ascii="Times New Roman" w:eastAsia="Calibri" w:hAnsi="Times New Roman"/>
          <w:noProof/>
          <w:sz w:val="28"/>
          <w:szCs w:val="28"/>
          <w:lang w:val="kk-KZ"/>
        </w:rPr>
        <w:t>беделін арттыру, мектепке дейінгі ұйымдардың шығармашылықпен жұмыс істейтін педагогтерін қолдау және ынталандыру.</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1.4. </w:t>
      </w:r>
      <w:r w:rsidRPr="009730F4">
        <w:rPr>
          <w:rFonts w:ascii="Times New Roman" w:eastAsia="Calibri" w:hAnsi="Times New Roman"/>
          <w:b/>
          <w:noProof/>
          <w:sz w:val="28"/>
          <w:szCs w:val="28"/>
          <w:lang w:val="kk-KZ"/>
        </w:rPr>
        <w:t>Міндеттері:</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мектепке дейінгі білім берудің инновациялық әдістерін, құралдары мен технологияларын анықтау және қолдау;</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мектепке дейінгі білім беру жүйесі педагог қызметкерлерінің шығармашылық бастамаларын дамыту, педагогтерді инновациялық қызметке ынталандыру;</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мектепке дейінгі тәрбие мен оқыту жүйесі педагогтерінің кәсіби шеберлігін және тәрбиеші мамандығының беделін арттыру;</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республиканың мектепке дейінгі ұйымдарының педагог қызметкерлерінің кәсіби тәжірибесінің үздік үлгілерін насихаттау.</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 </w:t>
      </w:r>
      <w:r w:rsidR="00CC3301" w:rsidRPr="009730F4">
        <w:rPr>
          <w:rFonts w:ascii="Times New Roman" w:eastAsia="Calibri" w:hAnsi="Times New Roman"/>
          <w:b/>
          <w:noProof/>
          <w:sz w:val="28"/>
          <w:szCs w:val="28"/>
          <w:lang w:val="kk-KZ"/>
        </w:rPr>
        <w:t>Конкурсты</w:t>
      </w:r>
      <w:r w:rsidRPr="009730F4">
        <w:rPr>
          <w:rFonts w:ascii="Times New Roman" w:eastAsia="Calibri" w:hAnsi="Times New Roman"/>
          <w:b/>
          <w:noProof/>
          <w:sz w:val="28"/>
          <w:szCs w:val="28"/>
          <w:lang w:val="kk-KZ"/>
        </w:rPr>
        <w:t xml:space="preserve"> ұйымдастыру тәртібі және өткізу шарттары</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2.1. </w:t>
      </w:r>
      <w:r w:rsidR="00CF3710" w:rsidRPr="009730F4">
        <w:rPr>
          <w:rFonts w:ascii="Times New Roman" w:eastAsia="Calibri" w:hAnsi="Times New Roman"/>
          <w:noProof/>
          <w:sz w:val="28"/>
          <w:szCs w:val="28"/>
          <w:lang w:val="kk-KZ"/>
        </w:rPr>
        <w:t>Конкурсты ұйымдастырушылар</w:t>
      </w:r>
      <w:r w:rsidRPr="009730F4">
        <w:rPr>
          <w:rFonts w:ascii="Times New Roman" w:eastAsia="Calibri" w:hAnsi="Times New Roman"/>
          <w:noProof/>
          <w:sz w:val="28"/>
          <w:szCs w:val="28"/>
          <w:lang w:val="kk-KZ"/>
        </w:rPr>
        <w:t xml:space="preserve"> – «Мектепке дейінгі балалық шақ» республикалық орталығы, облыстық, аудандық және қалалық білім басқармалары.</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2.2. </w:t>
      </w:r>
      <w:r w:rsidR="00667EB1" w:rsidRPr="009730F4">
        <w:rPr>
          <w:rFonts w:ascii="Times New Roman" w:eastAsia="Calibri" w:hAnsi="Times New Roman"/>
          <w:noProof/>
          <w:sz w:val="28"/>
          <w:szCs w:val="28"/>
          <w:lang w:val="kk-KZ"/>
        </w:rPr>
        <w:t xml:space="preserve">Конкурс </w:t>
      </w:r>
      <w:r w:rsidRPr="009730F4">
        <w:rPr>
          <w:rFonts w:ascii="Times New Roman" w:eastAsia="Calibri" w:hAnsi="Times New Roman"/>
          <w:noProof/>
          <w:sz w:val="28"/>
          <w:szCs w:val="28"/>
          <w:lang w:val="kk-KZ"/>
        </w:rPr>
        <w:t>үш кезеңде өткізіледі:</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аудандық (қалалық);</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облыстық;</w:t>
      </w:r>
    </w:p>
    <w:p w:rsidR="0042426A" w:rsidRPr="009730F4" w:rsidRDefault="0042426A"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республикалық (сырттай).</w:t>
      </w:r>
    </w:p>
    <w:p w:rsidR="0042426A" w:rsidRPr="009730F4" w:rsidRDefault="00B82E06"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2.3. </w:t>
      </w:r>
      <w:r w:rsidR="006059BF" w:rsidRPr="009730F4">
        <w:rPr>
          <w:rFonts w:ascii="Times New Roman" w:eastAsia="Calibri" w:hAnsi="Times New Roman"/>
          <w:noProof/>
          <w:sz w:val="28"/>
          <w:szCs w:val="28"/>
          <w:lang w:val="kk-KZ"/>
        </w:rPr>
        <w:t>Конкурст</w:t>
      </w:r>
      <w:r w:rsidRPr="009730F4">
        <w:rPr>
          <w:rFonts w:ascii="Times New Roman" w:eastAsia="Calibri" w:hAnsi="Times New Roman"/>
          <w:noProof/>
          <w:sz w:val="28"/>
          <w:szCs w:val="28"/>
          <w:lang w:val="kk-KZ"/>
        </w:rPr>
        <w:t>ы</w:t>
      </w:r>
      <w:r w:rsidR="0042426A" w:rsidRPr="009730F4">
        <w:rPr>
          <w:rFonts w:ascii="Times New Roman" w:eastAsia="Calibri" w:hAnsi="Times New Roman"/>
          <w:noProof/>
          <w:sz w:val="28"/>
          <w:szCs w:val="28"/>
          <w:lang w:val="kk-KZ"/>
        </w:rPr>
        <w:t xml:space="preserve"> ұйымдастыру және өткізу үшін барлық кезеңдер</w:t>
      </w:r>
      <w:r w:rsidRPr="009730F4">
        <w:rPr>
          <w:rFonts w:ascii="Times New Roman" w:eastAsia="Calibri" w:hAnsi="Times New Roman"/>
          <w:noProof/>
          <w:sz w:val="28"/>
          <w:szCs w:val="28"/>
          <w:lang w:val="kk-KZ"/>
        </w:rPr>
        <w:t xml:space="preserve">де қазылар </w:t>
      </w:r>
      <w:r w:rsidRPr="009730F4">
        <w:rPr>
          <w:rFonts w:ascii="Times New Roman" w:eastAsia="Calibri" w:hAnsi="Times New Roman"/>
          <w:noProof/>
          <w:sz w:val="28"/>
          <w:szCs w:val="28"/>
          <w:lang w:val="kk-KZ"/>
        </w:rPr>
        <w:lastRenderedPageBreak/>
        <w:t xml:space="preserve">алқасының құқықтары берілген </w:t>
      </w:r>
      <w:r w:rsidR="006059BF" w:rsidRPr="009730F4">
        <w:rPr>
          <w:rFonts w:ascii="Times New Roman" w:eastAsia="Calibri" w:hAnsi="Times New Roman"/>
          <w:noProof/>
          <w:sz w:val="28"/>
          <w:szCs w:val="28"/>
          <w:lang w:val="kk-KZ"/>
        </w:rPr>
        <w:t xml:space="preserve">Конкурстық </w:t>
      </w:r>
      <w:r w:rsidR="0042426A" w:rsidRPr="009730F4">
        <w:rPr>
          <w:rFonts w:ascii="Times New Roman" w:eastAsia="Calibri" w:hAnsi="Times New Roman"/>
          <w:noProof/>
          <w:sz w:val="28"/>
          <w:szCs w:val="28"/>
          <w:lang w:val="kk-KZ"/>
        </w:rPr>
        <w:t>комиссия құрылады.</w:t>
      </w:r>
    </w:p>
    <w:p w:rsidR="00B82E06" w:rsidRPr="009730F4" w:rsidRDefault="00B82E06"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2.4. </w:t>
      </w:r>
      <w:r w:rsidR="00382637" w:rsidRPr="009730F4">
        <w:rPr>
          <w:rFonts w:ascii="Times New Roman" w:eastAsia="Calibri" w:hAnsi="Times New Roman"/>
          <w:noProof/>
          <w:sz w:val="28"/>
          <w:szCs w:val="28"/>
          <w:lang w:val="kk-KZ"/>
        </w:rPr>
        <w:t>Конкурстық комиссия</w:t>
      </w:r>
      <w:r w:rsidRPr="009730F4">
        <w:rPr>
          <w:rFonts w:ascii="Times New Roman" w:eastAsia="Calibri" w:hAnsi="Times New Roman"/>
          <w:noProof/>
          <w:sz w:val="28"/>
          <w:szCs w:val="28"/>
          <w:lang w:val="kk-KZ"/>
        </w:rPr>
        <w:t xml:space="preserve"> құрамына ұйымдардың басшылары, жоғары білікті педагогтер, Білім басқармаларының (бөлімдерінің) мамандары, мектепке дейінгі білім беруге жетекшілік ететін орталықта</w:t>
      </w:r>
      <w:r w:rsidR="008B6E32" w:rsidRPr="009730F4">
        <w:rPr>
          <w:rFonts w:ascii="Times New Roman" w:eastAsia="Calibri" w:hAnsi="Times New Roman"/>
          <w:noProof/>
          <w:sz w:val="28"/>
          <w:szCs w:val="28"/>
          <w:lang w:val="kk-KZ"/>
        </w:rPr>
        <w:t>рдың әдіскерлері, ата-аналар қ</w:t>
      </w:r>
      <w:r w:rsidRPr="009730F4">
        <w:rPr>
          <w:rFonts w:ascii="Times New Roman" w:eastAsia="Calibri" w:hAnsi="Times New Roman"/>
          <w:noProof/>
          <w:sz w:val="28"/>
          <w:szCs w:val="28"/>
          <w:lang w:val="kk-KZ"/>
        </w:rPr>
        <w:t>а</w:t>
      </w:r>
      <w:r w:rsidR="008B6E32" w:rsidRPr="009730F4">
        <w:rPr>
          <w:rFonts w:ascii="Times New Roman" w:eastAsia="Calibri" w:hAnsi="Times New Roman"/>
          <w:noProof/>
          <w:sz w:val="28"/>
          <w:szCs w:val="28"/>
          <w:lang w:val="kk-KZ"/>
        </w:rPr>
        <w:t>уы</w:t>
      </w:r>
      <w:r w:rsidRPr="009730F4">
        <w:rPr>
          <w:rFonts w:ascii="Times New Roman" w:eastAsia="Calibri" w:hAnsi="Times New Roman"/>
          <w:noProof/>
          <w:sz w:val="28"/>
          <w:szCs w:val="28"/>
          <w:lang w:val="kk-KZ"/>
        </w:rPr>
        <w:t>мдастығының өкілдері және т. б. кіреді.</w:t>
      </w:r>
    </w:p>
    <w:p w:rsidR="00B82E06" w:rsidRPr="009730F4" w:rsidRDefault="00B82E06"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2.5. </w:t>
      </w:r>
      <w:r w:rsidR="00011CD5" w:rsidRPr="009730F4">
        <w:rPr>
          <w:rFonts w:ascii="Times New Roman" w:eastAsia="Calibri" w:hAnsi="Times New Roman"/>
          <w:noProof/>
          <w:sz w:val="28"/>
          <w:szCs w:val="28"/>
          <w:lang w:val="kk-KZ"/>
        </w:rPr>
        <w:t>Конкурстық комиссия</w:t>
      </w:r>
      <w:r w:rsidRPr="009730F4">
        <w:rPr>
          <w:rFonts w:ascii="Times New Roman" w:eastAsia="Calibri" w:hAnsi="Times New Roman"/>
          <w:noProof/>
          <w:sz w:val="28"/>
          <w:szCs w:val="28"/>
          <w:lang w:val="kk-KZ"/>
        </w:rPr>
        <w:t xml:space="preserve"> мүшелері қатысушылардың ұсынылған материалдарын зерделейді, жеңімпаздарды анықтайды. </w:t>
      </w:r>
      <w:r w:rsidR="007A37B6" w:rsidRPr="009730F4">
        <w:rPr>
          <w:rFonts w:ascii="Times New Roman" w:eastAsia="Calibri" w:hAnsi="Times New Roman"/>
          <w:noProof/>
          <w:sz w:val="28"/>
          <w:szCs w:val="28"/>
          <w:lang w:val="kk-KZ"/>
        </w:rPr>
        <w:t>Конкурстың</w:t>
      </w:r>
      <w:r w:rsidRPr="009730F4">
        <w:rPr>
          <w:rFonts w:ascii="Times New Roman" w:eastAsia="Calibri" w:hAnsi="Times New Roman"/>
          <w:noProof/>
          <w:sz w:val="28"/>
          <w:szCs w:val="28"/>
          <w:lang w:val="kk-KZ"/>
        </w:rPr>
        <w:t xml:space="preserve"> қорытындысы бойынша бір жеңімпаз анықталады, ол келесі кезеңдерге қатысу үшін жіберіледі.</w:t>
      </w:r>
    </w:p>
    <w:p w:rsidR="00B82E06" w:rsidRPr="009730F4" w:rsidRDefault="00B82E06"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2.6. </w:t>
      </w:r>
      <w:r w:rsidR="0069034A" w:rsidRPr="009730F4">
        <w:rPr>
          <w:rFonts w:ascii="Times New Roman" w:eastAsia="Calibri" w:hAnsi="Times New Roman"/>
          <w:noProof/>
          <w:sz w:val="28"/>
          <w:szCs w:val="28"/>
          <w:lang w:val="kk-KZ"/>
        </w:rPr>
        <w:t>Конкурст</w:t>
      </w:r>
      <w:r w:rsidRPr="009730F4">
        <w:rPr>
          <w:rFonts w:ascii="Times New Roman" w:eastAsia="Calibri" w:hAnsi="Times New Roman"/>
          <w:noProof/>
          <w:sz w:val="28"/>
          <w:szCs w:val="28"/>
          <w:lang w:val="kk-KZ"/>
        </w:rPr>
        <w:t>ың облыстық, қалалық (Нұр-Сұлтан, Алматы және Шымкент қалалары) кезеңінің жеңімпазы республикалық (сырттай) кезеңге жіберіледі.</w:t>
      </w:r>
    </w:p>
    <w:p w:rsidR="00B82E06" w:rsidRPr="009730F4" w:rsidRDefault="00B82E06" w:rsidP="0042426A">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2.7. Республикалық кезеңнің </w:t>
      </w:r>
      <w:r w:rsidR="00CD6AE1" w:rsidRPr="009730F4">
        <w:rPr>
          <w:rFonts w:ascii="Times New Roman" w:eastAsia="Calibri" w:hAnsi="Times New Roman"/>
          <w:noProof/>
          <w:sz w:val="28"/>
          <w:szCs w:val="28"/>
          <w:lang w:val="kk-KZ"/>
        </w:rPr>
        <w:t xml:space="preserve">конкурстық </w:t>
      </w:r>
      <w:r w:rsidRPr="009730F4">
        <w:rPr>
          <w:rFonts w:ascii="Times New Roman" w:eastAsia="Calibri" w:hAnsi="Times New Roman"/>
          <w:noProof/>
          <w:sz w:val="28"/>
          <w:szCs w:val="28"/>
          <w:lang w:val="kk-KZ"/>
        </w:rPr>
        <w:t xml:space="preserve"> комиссиясының қарауына облыстардың, Нұр-Сұлтан, А</w:t>
      </w:r>
      <w:r w:rsidR="006328DF" w:rsidRPr="009730F4">
        <w:rPr>
          <w:rFonts w:ascii="Times New Roman" w:eastAsia="Calibri" w:hAnsi="Times New Roman"/>
          <w:noProof/>
          <w:sz w:val="28"/>
          <w:szCs w:val="28"/>
          <w:lang w:val="kk-KZ"/>
        </w:rPr>
        <w:t>лматы және Шымкент қалаларының Б</w:t>
      </w:r>
      <w:r w:rsidRPr="009730F4">
        <w:rPr>
          <w:rFonts w:ascii="Times New Roman" w:eastAsia="Calibri" w:hAnsi="Times New Roman"/>
          <w:noProof/>
          <w:sz w:val="28"/>
          <w:szCs w:val="28"/>
          <w:lang w:val="kk-KZ"/>
        </w:rPr>
        <w:t>ілім басқармалары мынадай материалдарды жолдайды:</w:t>
      </w:r>
    </w:p>
    <w:p w:rsidR="00D42B3E"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1) Нұр-Сұлтан, Алматы, Шымкен</w:t>
      </w:r>
      <w:r w:rsidR="006328DF" w:rsidRPr="009730F4">
        <w:rPr>
          <w:rFonts w:ascii="Times New Roman" w:eastAsia="Calibri" w:hAnsi="Times New Roman"/>
          <w:noProof/>
          <w:sz w:val="28"/>
          <w:szCs w:val="28"/>
          <w:lang w:val="kk-KZ"/>
        </w:rPr>
        <w:t>т қалаларының және облыстардың Б</w:t>
      </w:r>
      <w:r w:rsidRPr="009730F4">
        <w:rPr>
          <w:rFonts w:ascii="Times New Roman" w:eastAsia="Calibri" w:hAnsi="Times New Roman"/>
          <w:noProof/>
          <w:sz w:val="28"/>
          <w:szCs w:val="28"/>
          <w:lang w:val="kk-KZ"/>
        </w:rPr>
        <w:t xml:space="preserve">ілім басқармаларының </w:t>
      </w:r>
      <w:r w:rsidRPr="009730F4">
        <w:rPr>
          <w:rFonts w:ascii="Times New Roman" w:eastAsia="Calibri" w:hAnsi="Times New Roman"/>
          <w:b/>
          <w:noProof/>
          <w:sz w:val="28"/>
          <w:szCs w:val="28"/>
          <w:lang w:val="kk-KZ"/>
        </w:rPr>
        <w:t>ілеспе хаты;;</w:t>
      </w:r>
    </w:p>
    <w:p w:rsidR="00D42B3E"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2) қатысушының </w:t>
      </w:r>
      <w:r w:rsidRPr="009730F4">
        <w:rPr>
          <w:rFonts w:ascii="Times New Roman" w:eastAsia="Calibri" w:hAnsi="Times New Roman"/>
          <w:b/>
          <w:noProof/>
          <w:sz w:val="28"/>
          <w:szCs w:val="28"/>
          <w:lang w:val="kk-KZ"/>
        </w:rPr>
        <w:t>ақпараттық картасы</w:t>
      </w:r>
      <w:r w:rsidRPr="009730F4">
        <w:rPr>
          <w:rFonts w:ascii="Times New Roman" w:eastAsia="Calibri" w:hAnsi="Times New Roman"/>
          <w:noProof/>
          <w:sz w:val="28"/>
          <w:szCs w:val="28"/>
          <w:lang w:val="kk-KZ"/>
        </w:rPr>
        <w:t xml:space="preserve"> (1-қосымша);</w:t>
      </w:r>
    </w:p>
    <w:p w:rsidR="00D42B3E"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3) </w:t>
      </w:r>
      <w:r w:rsidR="006328DF" w:rsidRPr="009730F4">
        <w:rPr>
          <w:rFonts w:ascii="Times New Roman" w:eastAsia="Calibri" w:hAnsi="Times New Roman"/>
          <w:noProof/>
          <w:sz w:val="28"/>
          <w:szCs w:val="28"/>
          <w:lang w:val="kk-KZ"/>
        </w:rPr>
        <w:t xml:space="preserve">Конкурс </w:t>
      </w:r>
      <w:r w:rsidRPr="009730F4">
        <w:rPr>
          <w:rFonts w:ascii="Times New Roman" w:eastAsia="Calibri" w:hAnsi="Times New Roman"/>
          <w:noProof/>
          <w:sz w:val="28"/>
          <w:szCs w:val="28"/>
          <w:lang w:val="kk-KZ"/>
        </w:rPr>
        <w:t xml:space="preserve">жеңімпазының </w:t>
      </w:r>
      <w:r w:rsidR="006328DF" w:rsidRPr="009730F4">
        <w:rPr>
          <w:rFonts w:ascii="Times New Roman" w:eastAsia="Calibri" w:hAnsi="Times New Roman"/>
          <w:noProof/>
          <w:sz w:val="28"/>
          <w:szCs w:val="28"/>
          <w:lang w:val="kk-KZ"/>
        </w:rPr>
        <w:t xml:space="preserve">таңдалып алынған өтпелі тақырыпқа сәйкес </w:t>
      </w:r>
      <w:r w:rsidRPr="009730F4">
        <w:rPr>
          <w:rFonts w:ascii="Times New Roman" w:eastAsia="Calibri" w:hAnsi="Times New Roman"/>
          <w:noProof/>
          <w:sz w:val="28"/>
          <w:szCs w:val="28"/>
          <w:lang w:val="kk-KZ"/>
        </w:rPr>
        <w:t>бір айға арналған перспектив</w:t>
      </w:r>
      <w:r w:rsidR="006328DF" w:rsidRPr="009730F4">
        <w:rPr>
          <w:rFonts w:ascii="Times New Roman" w:eastAsia="Calibri" w:hAnsi="Times New Roman"/>
          <w:noProof/>
          <w:sz w:val="28"/>
          <w:szCs w:val="28"/>
          <w:lang w:val="kk-KZ"/>
        </w:rPr>
        <w:t>алық</w:t>
      </w:r>
      <w:r w:rsidRPr="009730F4">
        <w:rPr>
          <w:rFonts w:ascii="Times New Roman" w:eastAsia="Calibri" w:hAnsi="Times New Roman"/>
          <w:noProof/>
          <w:sz w:val="28"/>
          <w:szCs w:val="28"/>
          <w:lang w:val="kk-KZ"/>
        </w:rPr>
        <w:t xml:space="preserve"> жоспары </w:t>
      </w:r>
      <w:r w:rsidR="006328DF" w:rsidRPr="009730F4">
        <w:rPr>
          <w:rFonts w:ascii="Times New Roman" w:eastAsia="Calibri" w:hAnsi="Times New Roman"/>
          <w:noProof/>
          <w:sz w:val="28"/>
          <w:szCs w:val="28"/>
          <w:lang w:val="kk-KZ"/>
        </w:rPr>
        <w:t xml:space="preserve">мен </w:t>
      </w:r>
      <w:r w:rsidRPr="009730F4">
        <w:rPr>
          <w:rFonts w:ascii="Times New Roman" w:eastAsia="Calibri" w:hAnsi="Times New Roman"/>
          <w:noProof/>
          <w:sz w:val="28"/>
          <w:szCs w:val="28"/>
          <w:lang w:val="kk-KZ"/>
        </w:rPr>
        <w:t>Циклограмма</w:t>
      </w:r>
      <w:r w:rsidR="006328DF" w:rsidRPr="009730F4">
        <w:rPr>
          <w:rFonts w:ascii="Times New Roman" w:eastAsia="Calibri" w:hAnsi="Times New Roman"/>
          <w:noProof/>
          <w:sz w:val="28"/>
          <w:szCs w:val="28"/>
          <w:lang w:val="kk-KZ"/>
        </w:rPr>
        <w:t>сы</w:t>
      </w:r>
      <w:r w:rsidRPr="009730F4">
        <w:rPr>
          <w:rFonts w:ascii="Times New Roman" w:eastAsia="Calibri" w:hAnsi="Times New Roman"/>
          <w:noProof/>
          <w:sz w:val="28"/>
          <w:szCs w:val="28"/>
          <w:lang w:val="kk-KZ"/>
        </w:rPr>
        <w:t>;</w:t>
      </w:r>
    </w:p>
    <w:p w:rsidR="00B82E06"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4) екінші кезеңнің қорытындысы бойынша облыстық және Нұр-Сұлтан</w:t>
      </w:r>
      <w:r w:rsidR="00787199" w:rsidRPr="009730F4">
        <w:rPr>
          <w:rFonts w:ascii="Times New Roman" w:eastAsia="Calibri" w:hAnsi="Times New Roman"/>
          <w:noProof/>
          <w:sz w:val="28"/>
          <w:szCs w:val="28"/>
          <w:lang w:val="kk-KZ"/>
        </w:rPr>
        <w:t>, Алматы және Шымкент қалалары Б</w:t>
      </w:r>
      <w:r w:rsidRPr="009730F4">
        <w:rPr>
          <w:rFonts w:ascii="Times New Roman" w:eastAsia="Calibri" w:hAnsi="Times New Roman"/>
          <w:noProof/>
          <w:sz w:val="28"/>
          <w:szCs w:val="28"/>
          <w:lang w:val="kk-KZ"/>
        </w:rPr>
        <w:t xml:space="preserve">ілім басқармаларының </w:t>
      </w:r>
      <w:r w:rsidR="00787199" w:rsidRPr="009730F4">
        <w:rPr>
          <w:rFonts w:ascii="Times New Roman" w:eastAsia="Calibri" w:hAnsi="Times New Roman"/>
          <w:noProof/>
          <w:sz w:val="28"/>
          <w:szCs w:val="28"/>
          <w:lang w:val="kk-KZ"/>
        </w:rPr>
        <w:t xml:space="preserve">конкурстық </w:t>
      </w:r>
      <w:r w:rsidRPr="009730F4">
        <w:rPr>
          <w:rFonts w:ascii="Times New Roman" w:eastAsia="Calibri" w:hAnsi="Times New Roman"/>
          <w:noProof/>
          <w:sz w:val="28"/>
          <w:szCs w:val="28"/>
          <w:lang w:val="kk-KZ"/>
        </w:rPr>
        <w:t>комиссиясының хаттамасы (сканерленген көшірмесі)</w:t>
      </w:r>
    </w:p>
    <w:p w:rsidR="00D42B3E"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5) </w:t>
      </w:r>
      <w:r w:rsidRPr="009730F4">
        <w:rPr>
          <w:rFonts w:ascii="Times New Roman" w:eastAsia="Calibri" w:hAnsi="Times New Roman"/>
          <w:b/>
          <w:noProof/>
          <w:sz w:val="28"/>
          <w:szCs w:val="28"/>
          <w:lang w:val="kk-KZ"/>
        </w:rPr>
        <w:t>«Шығармашылық презентация»</w:t>
      </w:r>
      <w:r w:rsidR="006E730A" w:rsidRPr="009730F4">
        <w:rPr>
          <w:rFonts w:ascii="Times New Roman" w:eastAsia="Calibri" w:hAnsi="Times New Roman"/>
          <w:noProof/>
          <w:sz w:val="28"/>
          <w:szCs w:val="28"/>
          <w:lang w:val="kk-KZ"/>
        </w:rPr>
        <w:t xml:space="preserve"> (3</w:t>
      </w:r>
      <w:r w:rsidR="000D12A1">
        <w:rPr>
          <w:rFonts w:ascii="Times New Roman" w:eastAsia="Calibri" w:hAnsi="Times New Roman"/>
          <w:noProof/>
          <w:sz w:val="28"/>
          <w:szCs w:val="28"/>
          <w:lang w:val="kk-KZ"/>
        </w:rPr>
        <w:t xml:space="preserve"> </w:t>
      </w:r>
      <w:r w:rsidRPr="009730F4">
        <w:rPr>
          <w:rFonts w:ascii="Times New Roman" w:eastAsia="Calibri" w:hAnsi="Times New Roman"/>
          <w:noProof/>
          <w:sz w:val="28"/>
          <w:szCs w:val="28"/>
          <w:lang w:val="kk-KZ"/>
        </w:rPr>
        <w:t>қосымша</w:t>
      </w:r>
      <w:r w:rsidR="000D12A1">
        <w:rPr>
          <w:rFonts w:ascii="Times New Roman" w:eastAsia="Calibri" w:hAnsi="Times New Roman"/>
          <w:noProof/>
          <w:sz w:val="28"/>
          <w:szCs w:val="28"/>
          <w:lang w:val="kk-KZ"/>
        </w:rPr>
        <w:t xml:space="preserve">) (регламент 3 </w:t>
      </w:r>
      <w:r w:rsidRPr="009730F4">
        <w:rPr>
          <w:rFonts w:ascii="Times New Roman" w:eastAsia="Calibri" w:hAnsi="Times New Roman"/>
          <w:noProof/>
          <w:sz w:val="28"/>
          <w:szCs w:val="28"/>
          <w:lang w:val="kk-KZ"/>
        </w:rPr>
        <w:t>минут).</w:t>
      </w:r>
    </w:p>
    <w:p w:rsidR="00D42B3E" w:rsidRPr="009730F4" w:rsidRDefault="00D42B3E" w:rsidP="00D42B3E">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Форматы: </w:t>
      </w:r>
      <w:r w:rsidR="00C77A27" w:rsidRPr="009730F4">
        <w:rPr>
          <w:rFonts w:ascii="Times New Roman" w:eastAsia="Calibri" w:hAnsi="Times New Roman"/>
          <w:noProof/>
          <w:sz w:val="28"/>
          <w:szCs w:val="28"/>
          <w:lang w:val="kk-KZ"/>
        </w:rPr>
        <w:t xml:space="preserve">Конкурсқа </w:t>
      </w:r>
      <w:r w:rsidRPr="009730F4">
        <w:rPr>
          <w:rFonts w:ascii="Times New Roman" w:eastAsia="Calibri" w:hAnsi="Times New Roman"/>
          <w:noProof/>
          <w:sz w:val="28"/>
          <w:szCs w:val="28"/>
          <w:lang w:val="kk-KZ"/>
        </w:rPr>
        <w:t>қатысушы</w:t>
      </w:r>
      <w:r w:rsidR="00C77A27" w:rsidRPr="009730F4">
        <w:rPr>
          <w:rFonts w:ascii="Times New Roman" w:eastAsia="Calibri" w:hAnsi="Times New Roman"/>
          <w:noProof/>
          <w:sz w:val="28"/>
          <w:szCs w:val="28"/>
          <w:lang w:val="kk-KZ"/>
        </w:rPr>
        <w:t>лардың</w:t>
      </w:r>
      <w:r w:rsidRPr="009730F4">
        <w:rPr>
          <w:rFonts w:ascii="Times New Roman" w:eastAsia="Calibri" w:hAnsi="Times New Roman"/>
          <w:noProof/>
          <w:sz w:val="28"/>
          <w:szCs w:val="28"/>
          <w:lang w:val="kk-KZ"/>
        </w:rPr>
        <w:t xml:space="preserve"> шығармашылық презентация</w:t>
      </w:r>
      <w:r w:rsidR="009A76B7" w:rsidRPr="009730F4">
        <w:rPr>
          <w:rFonts w:ascii="Times New Roman" w:eastAsia="Calibri" w:hAnsi="Times New Roman"/>
          <w:noProof/>
          <w:sz w:val="28"/>
          <w:szCs w:val="28"/>
          <w:lang w:val="kk-KZ"/>
        </w:rPr>
        <w:t>сы</w:t>
      </w:r>
      <w:r w:rsidRPr="009730F4">
        <w:rPr>
          <w:rFonts w:ascii="Times New Roman" w:eastAsia="Calibri" w:hAnsi="Times New Roman"/>
          <w:noProof/>
          <w:sz w:val="28"/>
          <w:szCs w:val="28"/>
          <w:lang w:val="kk-KZ"/>
        </w:rPr>
        <w:t xml:space="preserve">ның </w:t>
      </w:r>
      <w:r w:rsidR="009A76B7" w:rsidRPr="009730F4">
        <w:rPr>
          <w:rFonts w:ascii="Times New Roman" w:eastAsia="Calibri" w:hAnsi="Times New Roman"/>
          <w:noProof/>
          <w:sz w:val="28"/>
          <w:szCs w:val="28"/>
          <w:lang w:val="kk-KZ"/>
        </w:rPr>
        <w:t>беріл</w:t>
      </w:r>
      <w:r w:rsidRPr="009730F4">
        <w:rPr>
          <w:rFonts w:ascii="Times New Roman" w:eastAsia="Calibri" w:hAnsi="Times New Roman"/>
          <w:noProof/>
          <w:sz w:val="28"/>
          <w:szCs w:val="28"/>
          <w:lang w:val="kk-KZ"/>
        </w:rPr>
        <w:t>ген тақырыбының әдістемелік және практикалық негізін ашуы. Шығ</w:t>
      </w:r>
      <w:r w:rsidR="008326F2" w:rsidRPr="009730F4">
        <w:rPr>
          <w:rFonts w:ascii="Times New Roman" w:eastAsia="Calibri" w:hAnsi="Times New Roman"/>
          <w:noProof/>
          <w:sz w:val="28"/>
          <w:szCs w:val="28"/>
          <w:lang w:val="kk-KZ"/>
        </w:rPr>
        <w:t xml:space="preserve">армашылық презентацияда келесі </w:t>
      </w:r>
      <w:r w:rsidR="008E2685" w:rsidRPr="009730F4">
        <w:rPr>
          <w:rFonts w:ascii="Times New Roman" w:eastAsia="Calibri" w:hAnsi="Times New Roman"/>
          <w:noProof/>
          <w:sz w:val="28"/>
          <w:szCs w:val="28"/>
          <w:lang w:val="kk-KZ"/>
        </w:rPr>
        <w:t xml:space="preserve">конкурс </w:t>
      </w:r>
      <w:r w:rsidRPr="009730F4">
        <w:rPr>
          <w:rFonts w:ascii="Times New Roman" w:eastAsia="Calibri" w:hAnsi="Times New Roman"/>
          <w:noProof/>
          <w:sz w:val="28"/>
          <w:szCs w:val="28"/>
          <w:lang w:val="kk-KZ"/>
        </w:rPr>
        <w:t>тапсырма</w:t>
      </w:r>
      <w:r w:rsidR="0024544D" w:rsidRPr="009730F4">
        <w:rPr>
          <w:rFonts w:ascii="Times New Roman" w:eastAsia="Calibri" w:hAnsi="Times New Roman"/>
          <w:noProof/>
          <w:sz w:val="28"/>
          <w:szCs w:val="28"/>
          <w:lang w:val="kk-KZ"/>
        </w:rPr>
        <w:t>сын</w:t>
      </w:r>
      <w:r w:rsidRPr="009730F4">
        <w:rPr>
          <w:rFonts w:ascii="Times New Roman" w:eastAsia="Calibri" w:hAnsi="Times New Roman"/>
          <w:noProof/>
          <w:sz w:val="28"/>
          <w:szCs w:val="28"/>
          <w:lang w:val="kk-KZ"/>
        </w:rPr>
        <w:t>да – балалармен</w:t>
      </w:r>
      <w:r w:rsidR="003C5590" w:rsidRPr="009730F4">
        <w:rPr>
          <w:rFonts w:ascii="Times New Roman" w:eastAsia="Calibri" w:hAnsi="Times New Roman"/>
          <w:noProof/>
          <w:sz w:val="28"/>
          <w:szCs w:val="28"/>
          <w:lang w:val="kk-KZ"/>
        </w:rPr>
        <w:t xml:space="preserve"> өткізілетін</w:t>
      </w:r>
      <w:r w:rsidRPr="009730F4">
        <w:rPr>
          <w:rFonts w:ascii="Times New Roman" w:eastAsia="Calibri" w:hAnsi="Times New Roman"/>
          <w:noProof/>
          <w:sz w:val="28"/>
          <w:szCs w:val="28"/>
          <w:lang w:val="kk-KZ"/>
        </w:rPr>
        <w:t xml:space="preserve"> педагогикалық іс-шарада көрсетілетін ереже (сұрақ,</w:t>
      </w:r>
      <w:r w:rsidR="0024544D" w:rsidRPr="009730F4">
        <w:rPr>
          <w:rFonts w:ascii="Times New Roman" w:eastAsia="Calibri" w:hAnsi="Times New Roman"/>
          <w:noProof/>
          <w:sz w:val="28"/>
          <w:szCs w:val="28"/>
          <w:lang w:val="kk-KZ"/>
        </w:rPr>
        <w:t xml:space="preserve"> кезең</w:t>
      </w:r>
      <w:r w:rsidRPr="009730F4">
        <w:rPr>
          <w:rFonts w:ascii="Times New Roman" w:eastAsia="Calibri" w:hAnsi="Times New Roman"/>
          <w:noProof/>
          <w:sz w:val="28"/>
          <w:szCs w:val="28"/>
          <w:lang w:val="kk-KZ"/>
        </w:rPr>
        <w:t>) міндетті түрде көрсетіледі.</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Бағалау критерийлері:</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ұсынылған жұмыстың өзектілігі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ұсынылған жұмыстың практикалық маңыздылығы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ұсынылған тәжірибенің жаңалығы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ұсынылған жұмысты құрудың қисындылығы (</w:t>
      </w:r>
      <w:r w:rsidR="000D12A1">
        <w:rPr>
          <w:rFonts w:ascii="Times New Roman" w:eastAsia="Calibri" w:hAnsi="Times New Roman"/>
          <w:noProof/>
          <w:sz w:val="28"/>
          <w:szCs w:val="28"/>
          <w:lang w:val="kk-KZ"/>
        </w:rPr>
        <w:t>max 2</w:t>
      </w:r>
      <w:r w:rsidR="000D12A1" w:rsidRPr="000D12A1">
        <w:rPr>
          <w:rFonts w:ascii="Times New Roman" w:eastAsia="Calibri" w:hAnsi="Times New Roman"/>
          <w:noProof/>
          <w:sz w:val="28"/>
          <w:szCs w:val="28"/>
          <w:lang w:val="kk-KZ"/>
        </w:rPr>
        <w:t xml:space="preserve"> 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ұсынылған тақырып</w:t>
      </w:r>
      <w:r w:rsidR="003E5CF3" w:rsidRPr="009730F4">
        <w:rPr>
          <w:rFonts w:ascii="Times New Roman" w:eastAsia="Calibri" w:hAnsi="Times New Roman"/>
          <w:noProof/>
          <w:sz w:val="28"/>
          <w:szCs w:val="28"/>
          <w:lang w:val="kk-KZ"/>
        </w:rPr>
        <w:t>қа</w:t>
      </w:r>
      <w:r w:rsidRPr="009730F4">
        <w:rPr>
          <w:rFonts w:ascii="Times New Roman" w:eastAsia="Calibri" w:hAnsi="Times New Roman"/>
          <w:noProof/>
          <w:sz w:val="28"/>
          <w:szCs w:val="28"/>
          <w:lang w:val="kk-KZ"/>
        </w:rPr>
        <w:t xml:space="preserve"> мазмұнының сәйкестігі (</w:t>
      </w:r>
      <w:r w:rsidR="000D12A1">
        <w:rPr>
          <w:rFonts w:ascii="Times New Roman" w:hAnsi="Times New Roman"/>
          <w:sz w:val="28"/>
          <w:szCs w:val="28"/>
          <w:lang w:val="kk-KZ"/>
        </w:rPr>
        <w:t xml:space="preserve">max 2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материалды беру ерекшелігі (</w:t>
      </w:r>
      <w:r w:rsidR="000D12A1">
        <w:rPr>
          <w:rFonts w:ascii="Times New Roman" w:hAnsi="Times New Roman"/>
          <w:sz w:val="28"/>
          <w:szCs w:val="28"/>
          <w:lang w:val="kk-KZ"/>
        </w:rPr>
        <w:t xml:space="preserve">max 2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8326F2">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жалпы мәдениет (қарым-қатынас, сөйлеу мәдениеті) (</w:t>
      </w:r>
      <w:r w:rsidR="000D12A1">
        <w:rPr>
          <w:rFonts w:ascii="Times New Roman" w:hAnsi="Times New Roman"/>
          <w:sz w:val="28"/>
          <w:szCs w:val="28"/>
          <w:lang w:val="kk-KZ"/>
        </w:rPr>
        <w:t xml:space="preserve">max 2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8326F2" w:rsidRPr="009730F4" w:rsidRDefault="008326F2" w:rsidP="005F6D7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6) </w:t>
      </w:r>
      <w:r w:rsidRPr="009730F4">
        <w:rPr>
          <w:rFonts w:ascii="Times New Roman" w:eastAsia="Calibri" w:hAnsi="Times New Roman"/>
          <w:b/>
          <w:noProof/>
          <w:sz w:val="28"/>
          <w:szCs w:val="28"/>
          <w:lang w:val="kk-KZ"/>
        </w:rPr>
        <w:t>«Балалармен</w:t>
      </w:r>
      <w:r w:rsidR="00081C2F" w:rsidRPr="009730F4">
        <w:rPr>
          <w:rFonts w:ascii="Times New Roman" w:eastAsia="Calibri" w:hAnsi="Times New Roman"/>
          <w:b/>
          <w:noProof/>
          <w:sz w:val="28"/>
          <w:szCs w:val="28"/>
          <w:lang w:val="kk-KZ"/>
        </w:rPr>
        <w:t xml:space="preserve"> </w:t>
      </w:r>
      <w:r w:rsidRPr="009730F4">
        <w:rPr>
          <w:rFonts w:ascii="Times New Roman" w:eastAsia="Calibri" w:hAnsi="Times New Roman"/>
          <w:b/>
          <w:noProof/>
          <w:sz w:val="28"/>
          <w:szCs w:val="28"/>
          <w:lang w:val="kk-KZ"/>
        </w:rPr>
        <w:t>педагогикалық іс – шара</w:t>
      </w:r>
      <w:r w:rsidR="00847230" w:rsidRPr="009730F4">
        <w:rPr>
          <w:rFonts w:ascii="Times New Roman" w:eastAsia="Calibri" w:hAnsi="Times New Roman"/>
          <w:b/>
          <w:noProof/>
          <w:sz w:val="28"/>
          <w:szCs w:val="28"/>
          <w:lang w:val="kk-KZ"/>
        </w:rPr>
        <w:t xml:space="preserve"> өткізу</w:t>
      </w:r>
      <w:r w:rsidRPr="009730F4">
        <w:rPr>
          <w:rFonts w:ascii="Times New Roman" w:eastAsia="Calibri" w:hAnsi="Times New Roman"/>
          <w:b/>
          <w:noProof/>
          <w:sz w:val="28"/>
          <w:szCs w:val="28"/>
          <w:lang w:val="kk-KZ"/>
        </w:rPr>
        <w:t xml:space="preserve">» </w:t>
      </w:r>
      <w:r w:rsidRPr="009730F4">
        <w:rPr>
          <w:rFonts w:ascii="Times New Roman" w:eastAsia="Calibri" w:hAnsi="Times New Roman"/>
          <w:noProof/>
          <w:sz w:val="28"/>
          <w:szCs w:val="28"/>
          <w:lang w:val="kk-KZ"/>
        </w:rPr>
        <w:t xml:space="preserve">- </w:t>
      </w:r>
      <w:r w:rsidRPr="009730F4">
        <w:rPr>
          <w:rFonts w:ascii="Times New Roman" w:eastAsia="Calibri" w:hAnsi="Times New Roman"/>
          <w:b/>
          <w:noProof/>
          <w:sz w:val="28"/>
          <w:szCs w:val="28"/>
          <w:lang w:val="kk-KZ"/>
        </w:rPr>
        <w:t>бейнеролик</w:t>
      </w:r>
      <w:r w:rsidRPr="009730F4">
        <w:rPr>
          <w:rFonts w:ascii="Times New Roman" w:eastAsia="Calibri" w:hAnsi="Times New Roman"/>
          <w:noProof/>
          <w:sz w:val="28"/>
          <w:szCs w:val="28"/>
          <w:lang w:val="kk-KZ"/>
        </w:rPr>
        <w:t xml:space="preserve"> (3-қосымша).</w:t>
      </w:r>
      <w:r w:rsidRPr="009730F4">
        <w:rPr>
          <w:rFonts w:ascii="Times New Roman" w:hAnsi="Times New Roman"/>
          <w:sz w:val="28"/>
          <w:szCs w:val="28"/>
          <w:lang w:val="kk-KZ"/>
        </w:rPr>
        <w:t xml:space="preserve"> </w:t>
      </w:r>
      <w:r w:rsidRPr="009730F4">
        <w:rPr>
          <w:rFonts w:ascii="Times New Roman" w:eastAsia="Calibri" w:hAnsi="Times New Roman"/>
          <w:noProof/>
          <w:sz w:val="28"/>
          <w:szCs w:val="28"/>
          <w:lang w:val="kk-KZ"/>
        </w:rPr>
        <w:t>Бейнематериал балалардың жас және жеке</w:t>
      </w:r>
      <w:r w:rsidR="00217A19" w:rsidRPr="009730F4">
        <w:rPr>
          <w:rFonts w:ascii="Times New Roman" w:eastAsia="Calibri" w:hAnsi="Times New Roman"/>
          <w:noProof/>
          <w:sz w:val="28"/>
          <w:szCs w:val="28"/>
          <w:lang w:val="kk-KZ"/>
        </w:rPr>
        <w:t xml:space="preserve"> ерекшеліктерін ескере отырып, М</w:t>
      </w:r>
      <w:r w:rsidRPr="009730F4">
        <w:rPr>
          <w:rFonts w:ascii="Times New Roman" w:eastAsia="Calibri" w:hAnsi="Times New Roman"/>
          <w:noProof/>
          <w:sz w:val="28"/>
          <w:szCs w:val="28"/>
          <w:lang w:val="kk-KZ"/>
        </w:rPr>
        <w:t>ектепке дейінгі тәрбие</w:t>
      </w:r>
      <w:r w:rsidR="00217A19" w:rsidRPr="009730F4">
        <w:rPr>
          <w:rFonts w:ascii="Times New Roman" w:eastAsia="Calibri" w:hAnsi="Times New Roman"/>
          <w:noProof/>
          <w:sz w:val="28"/>
          <w:szCs w:val="28"/>
          <w:lang w:val="kk-KZ"/>
        </w:rPr>
        <w:t xml:space="preserve"> мен оқытудың ү</w:t>
      </w:r>
      <w:r w:rsidRPr="009730F4">
        <w:rPr>
          <w:rFonts w:ascii="Times New Roman" w:eastAsia="Calibri" w:hAnsi="Times New Roman"/>
          <w:noProof/>
          <w:sz w:val="28"/>
          <w:szCs w:val="28"/>
          <w:lang w:val="kk-KZ"/>
        </w:rPr>
        <w:t xml:space="preserve">лгілік оқу бағдарламасын меңгеруге бағытталуы тиіс. Балалармен өткізілген педагогикалық іс-шара шығармашылық презентацияда ұсынылған </w:t>
      </w:r>
      <w:r w:rsidR="005A5213" w:rsidRPr="009730F4">
        <w:rPr>
          <w:rFonts w:ascii="Times New Roman" w:eastAsia="Calibri" w:hAnsi="Times New Roman"/>
          <w:noProof/>
          <w:sz w:val="28"/>
          <w:szCs w:val="28"/>
          <w:lang w:val="kk-KZ"/>
        </w:rPr>
        <w:t>Конкурсқ</w:t>
      </w:r>
      <w:r w:rsidRPr="009730F4">
        <w:rPr>
          <w:rFonts w:ascii="Times New Roman" w:eastAsia="Calibri" w:hAnsi="Times New Roman"/>
          <w:noProof/>
          <w:sz w:val="28"/>
          <w:szCs w:val="28"/>
          <w:lang w:val="kk-KZ"/>
        </w:rPr>
        <w:t>а қатыс</w:t>
      </w:r>
      <w:r w:rsidR="00DB1B9F" w:rsidRPr="009730F4">
        <w:rPr>
          <w:rFonts w:ascii="Times New Roman" w:eastAsia="Calibri" w:hAnsi="Times New Roman"/>
          <w:noProof/>
          <w:sz w:val="28"/>
          <w:szCs w:val="28"/>
          <w:lang w:val="kk-KZ"/>
        </w:rPr>
        <w:t>ушының практикалық тәжірибесінен үзінді</w:t>
      </w:r>
      <w:r w:rsidRPr="009730F4">
        <w:rPr>
          <w:rFonts w:ascii="Times New Roman" w:eastAsia="Calibri" w:hAnsi="Times New Roman"/>
          <w:noProof/>
          <w:sz w:val="28"/>
          <w:szCs w:val="28"/>
          <w:lang w:val="kk-KZ"/>
        </w:rPr>
        <w:t xml:space="preserve"> көрсетеді. </w:t>
      </w:r>
      <w:r w:rsidR="00572889" w:rsidRPr="009730F4">
        <w:rPr>
          <w:rFonts w:ascii="Times New Roman" w:eastAsia="Calibri" w:hAnsi="Times New Roman"/>
          <w:noProof/>
          <w:sz w:val="28"/>
          <w:szCs w:val="28"/>
          <w:lang w:val="kk-KZ"/>
        </w:rPr>
        <w:t>Білім беру процесін ұйымдастыру бойынша</w:t>
      </w:r>
      <w:r w:rsidRPr="009730F4">
        <w:rPr>
          <w:rFonts w:ascii="Times New Roman" w:eastAsia="Calibri" w:hAnsi="Times New Roman"/>
          <w:noProof/>
          <w:sz w:val="28"/>
          <w:szCs w:val="28"/>
          <w:lang w:val="kk-KZ"/>
        </w:rPr>
        <w:t xml:space="preserve"> практикалық тәжірибе балалармен жұмыс ж</w:t>
      </w:r>
      <w:r w:rsidR="0050783D" w:rsidRPr="009730F4">
        <w:rPr>
          <w:rFonts w:ascii="Times New Roman" w:eastAsia="Calibri" w:hAnsi="Times New Roman"/>
          <w:noProof/>
          <w:sz w:val="28"/>
          <w:szCs w:val="28"/>
          <w:lang w:val="kk-KZ"/>
        </w:rPr>
        <w:t>үргізудің</w:t>
      </w:r>
      <w:r w:rsidRPr="009730F4">
        <w:rPr>
          <w:rFonts w:ascii="Times New Roman" w:eastAsia="Calibri" w:hAnsi="Times New Roman"/>
          <w:noProof/>
          <w:sz w:val="28"/>
          <w:szCs w:val="28"/>
          <w:lang w:val="kk-KZ"/>
        </w:rPr>
        <w:t xml:space="preserve"> түрлі </w:t>
      </w:r>
      <w:r w:rsidR="0050783D" w:rsidRPr="009730F4">
        <w:rPr>
          <w:rFonts w:ascii="Times New Roman" w:eastAsia="Calibri" w:hAnsi="Times New Roman"/>
          <w:noProof/>
          <w:sz w:val="28"/>
          <w:szCs w:val="28"/>
          <w:lang w:val="kk-KZ"/>
        </w:rPr>
        <w:t>нысанд</w:t>
      </w:r>
      <w:r w:rsidRPr="009730F4">
        <w:rPr>
          <w:rFonts w:ascii="Times New Roman" w:eastAsia="Calibri" w:hAnsi="Times New Roman"/>
          <w:noProof/>
          <w:sz w:val="28"/>
          <w:szCs w:val="28"/>
          <w:lang w:val="kk-KZ"/>
        </w:rPr>
        <w:t>арымен ұсынылуы мүмкін.</w:t>
      </w:r>
      <w:r w:rsidRPr="009730F4">
        <w:rPr>
          <w:rFonts w:ascii="Times New Roman" w:hAnsi="Times New Roman"/>
          <w:sz w:val="28"/>
          <w:szCs w:val="28"/>
          <w:lang w:val="kk-KZ"/>
        </w:rPr>
        <w:t xml:space="preserve"> </w:t>
      </w:r>
      <w:r w:rsidR="00187E07" w:rsidRPr="009730F4">
        <w:rPr>
          <w:rFonts w:ascii="Times New Roman" w:eastAsia="Calibri" w:hAnsi="Times New Roman"/>
          <w:noProof/>
          <w:sz w:val="28"/>
          <w:szCs w:val="28"/>
          <w:lang w:val="kk-KZ"/>
        </w:rPr>
        <w:t>К</w:t>
      </w:r>
      <w:r w:rsidR="005F6D75" w:rsidRPr="009730F4">
        <w:rPr>
          <w:rFonts w:ascii="Times New Roman" w:eastAsia="Calibri" w:hAnsi="Times New Roman"/>
          <w:noProof/>
          <w:sz w:val="28"/>
          <w:szCs w:val="28"/>
          <w:lang w:val="kk-KZ"/>
        </w:rPr>
        <w:t xml:space="preserve">онкурсқа </w:t>
      </w:r>
      <w:r w:rsidRPr="009730F4">
        <w:rPr>
          <w:rFonts w:ascii="Times New Roman" w:eastAsia="Calibri" w:hAnsi="Times New Roman"/>
          <w:noProof/>
          <w:sz w:val="28"/>
          <w:szCs w:val="28"/>
          <w:lang w:val="kk-KZ"/>
        </w:rPr>
        <w:t xml:space="preserve">қатысушы іс-шараның білім </w:t>
      </w:r>
      <w:r w:rsidR="000A3695" w:rsidRPr="009730F4">
        <w:rPr>
          <w:rFonts w:ascii="Times New Roman" w:eastAsia="Calibri" w:hAnsi="Times New Roman"/>
          <w:noProof/>
          <w:sz w:val="28"/>
          <w:szCs w:val="28"/>
          <w:lang w:val="kk-KZ"/>
        </w:rPr>
        <w:t>беру саласын, оны өткізу түрін, балалардың ж</w:t>
      </w:r>
      <w:r w:rsidRPr="009730F4">
        <w:rPr>
          <w:rFonts w:ascii="Times New Roman" w:eastAsia="Calibri" w:hAnsi="Times New Roman"/>
          <w:noProof/>
          <w:sz w:val="28"/>
          <w:szCs w:val="28"/>
          <w:lang w:val="kk-KZ"/>
        </w:rPr>
        <w:t xml:space="preserve">асын көрсетеді, балалармен педагогикалық іс-шараны </w:t>
      </w:r>
      <w:r w:rsidRPr="009730F4">
        <w:rPr>
          <w:rFonts w:ascii="Times New Roman" w:eastAsia="Calibri" w:hAnsi="Times New Roman"/>
          <w:noProof/>
          <w:sz w:val="28"/>
          <w:szCs w:val="28"/>
          <w:lang w:val="kk-KZ"/>
        </w:rPr>
        <w:lastRenderedPageBreak/>
        <w:t>өткізу</w:t>
      </w:r>
      <w:r w:rsidR="00847230" w:rsidRPr="009730F4">
        <w:rPr>
          <w:rFonts w:ascii="Times New Roman" w:eastAsia="Calibri" w:hAnsi="Times New Roman"/>
          <w:noProof/>
          <w:sz w:val="28"/>
          <w:szCs w:val="28"/>
          <w:lang w:val="kk-KZ"/>
        </w:rPr>
        <w:t xml:space="preserve"> жоспары</w:t>
      </w:r>
      <w:r w:rsidRPr="009730F4">
        <w:rPr>
          <w:rFonts w:ascii="Times New Roman" w:eastAsia="Calibri" w:hAnsi="Times New Roman"/>
          <w:noProof/>
          <w:sz w:val="28"/>
          <w:szCs w:val="28"/>
          <w:lang w:val="kk-KZ"/>
        </w:rPr>
        <w:t xml:space="preserve"> қоса бер</w:t>
      </w:r>
      <w:r w:rsidR="00847230" w:rsidRPr="009730F4">
        <w:rPr>
          <w:rFonts w:ascii="Times New Roman" w:eastAsia="Calibri" w:hAnsi="Times New Roman"/>
          <w:noProof/>
          <w:sz w:val="28"/>
          <w:szCs w:val="28"/>
          <w:lang w:val="kk-KZ"/>
        </w:rPr>
        <w:t>іл</w:t>
      </w:r>
      <w:r w:rsidRPr="009730F4">
        <w:rPr>
          <w:rFonts w:ascii="Times New Roman" w:eastAsia="Calibri" w:hAnsi="Times New Roman"/>
          <w:noProof/>
          <w:sz w:val="28"/>
          <w:szCs w:val="28"/>
          <w:lang w:val="kk-KZ"/>
        </w:rPr>
        <w:t xml:space="preserve">еді, онда мақсаты, негізгі міндеттері </w:t>
      </w:r>
      <w:r w:rsidR="00920B64" w:rsidRPr="009730F4">
        <w:rPr>
          <w:rFonts w:ascii="Times New Roman" w:eastAsia="Calibri" w:hAnsi="Times New Roman"/>
          <w:noProof/>
          <w:sz w:val="28"/>
          <w:szCs w:val="28"/>
          <w:lang w:val="kk-KZ"/>
        </w:rPr>
        <w:t>жазыл</w:t>
      </w:r>
      <w:r w:rsidR="00847230" w:rsidRPr="009730F4">
        <w:rPr>
          <w:rFonts w:ascii="Times New Roman" w:eastAsia="Calibri" w:hAnsi="Times New Roman"/>
          <w:noProof/>
          <w:sz w:val="28"/>
          <w:szCs w:val="28"/>
          <w:lang w:val="kk-KZ"/>
        </w:rPr>
        <w:t>ады</w:t>
      </w:r>
      <w:r w:rsidR="00920B64" w:rsidRPr="009730F4">
        <w:rPr>
          <w:rFonts w:ascii="Times New Roman" w:eastAsia="Calibri" w:hAnsi="Times New Roman"/>
          <w:noProof/>
          <w:sz w:val="28"/>
          <w:szCs w:val="28"/>
          <w:lang w:val="kk-KZ"/>
        </w:rPr>
        <w:t>; іс-шара</w:t>
      </w:r>
      <w:r w:rsidR="000A3695" w:rsidRPr="009730F4">
        <w:rPr>
          <w:rFonts w:ascii="Times New Roman" w:eastAsia="Calibri" w:hAnsi="Times New Roman"/>
          <w:noProof/>
          <w:sz w:val="28"/>
          <w:szCs w:val="28"/>
          <w:lang w:val="kk-KZ"/>
        </w:rPr>
        <w:t xml:space="preserve"> </w:t>
      </w:r>
      <w:r w:rsidR="00920B64" w:rsidRPr="009730F4">
        <w:rPr>
          <w:rFonts w:ascii="Times New Roman" w:eastAsia="Calibri" w:hAnsi="Times New Roman"/>
          <w:noProof/>
          <w:sz w:val="28"/>
          <w:szCs w:val="28"/>
          <w:lang w:val="kk-KZ"/>
        </w:rPr>
        <w:t xml:space="preserve">мазмұнының </w:t>
      </w:r>
      <w:r w:rsidR="000A3695" w:rsidRPr="009730F4">
        <w:rPr>
          <w:rFonts w:ascii="Times New Roman" w:eastAsia="Calibri" w:hAnsi="Times New Roman"/>
          <w:noProof/>
          <w:sz w:val="28"/>
          <w:szCs w:val="28"/>
          <w:lang w:val="kk-KZ"/>
        </w:rPr>
        <w:t>үлгі</w:t>
      </w:r>
      <w:r w:rsidR="00920B64" w:rsidRPr="009730F4">
        <w:rPr>
          <w:rFonts w:ascii="Times New Roman" w:eastAsia="Calibri" w:hAnsi="Times New Roman"/>
          <w:noProof/>
          <w:sz w:val="28"/>
          <w:szCs w:val="28"/>
          <w:lang w:val="kk-KZ"/>
        </w:rPr>
        <w:t>сі</w:t>
      </w:r>
      <w:r w:rsidR="000A3695" w:rsidRPr="009730F4">
        <w:rPr>
          <w:rFonts w:ascii="Times New Roman" w:eastAsia="Calibri" w:hAnsi="Times New Roman"/>
          <w:noProof/>
          <w:sz w:val="28"/>
          <w:szCs w:val="28"/>
          <w:lang w:val="kk-KZ"/>
        </w:rPr>
        <w:t>; і</w:t>
      </w:r>
      <w:r w:rsidRPr="009730F4">
        <w:rPr>
          <w:rFonts w:ascii="Times New Roman" w:eastAsia="Calibri" w:hAnsi="Times New Roman"/>
          <w:noProof/>
          <w:sz w:val="28"/>
          <w:szCs w:val="28"/>
          <w:lang w:val="kk-KZ"/>
        </w:rPr>
        <w:t>с-шараның жоспарланған нәтижесі және өзін-өзі талдау (электрондық нұсқа). Жоспар мәтінін</w:t>
      </w:r>
      <w:r w:rsidR="000A3695" w:rsidRPr="009730F4">
        <w:rPr>
          <w:rFonts w:ascii="Times New Roman" w:eastAsia="Calibri" w:hAnsi="Times New Roman"/>
          <w:noProof/>
          <w:sz w:val="28"/>
          <w:szCs w:val="28"/>
          <w:lang w:val="kk-KZ"/>
        </w:rPr>
        <w:t>ің көлемі-</w:t>
      </w:r>
      <w:r w:rsidRPr="009730F4">
        <w:rPr>
          <w:rFonts w:ascii="Times New Roman" w:eastAsia="Calibri" w:hAnsi="Times New Roman"/>
          <w:noProof/>
          <w:sz w:val="28"/>
          <w:szCs w:val="28"/>
          <w:lang w:val="kk-KZ"/>
        </w:rPr>
        <w:t xml:space="preserve">А4 </w:t>
      </w:r>
      <w:r w:rsidR="000A3695" w:rsidRPr="009730F4">
        <w:rPr>
          <w:rFonts w:ascii="Times New Roman" w:eastAsia="Calibri" w:hAnsi="Times New Roman"/>
          <w:noProof/>
          <w:sz w:val="28"/>
          <w:szCs w:val="28"/>
          <w:lang w:val="kk-KZ"/>
        </w:rPr>
        <w:t xml:space="preserve">2 </w:t>
      </w:r>
      <w:r w:rsidR="009730F4">
        <w:rPr>
          <w:rFonts w:ascii="Times New Roman" w:eastAsia="Calibri" w:hAnsi="Times New Roman"/>
          <w:noProof/>
          <w:sz w:val="28"/>
          <w:szCs w:val="28"/>
          <w:lang w:val="kk-KZ"/>
        </w:rPr>
        <w:t xml:space="preserve">бетке дейін                                                                                                                                                                                                                                              </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Бейнематериалдың техникалық сипаттамалары:</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ажыратымдылығы HD төмен емес (1280х720);</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формат</w:t>
      </w:r>
      <w:r w:rsidR="00920B64" w:rsidRPr="009730F4">
        <w:rPr>
          <w:rFonts w:ascii="Times New Roman" w:eastAsia="Calibri" w:hAnsi="Times New Roman"/>
          <w:noProof/>
          <w:sz w:val="28"/>
          <w:szCs w:val="28"/>
          <w:lang w:val="kk-KZ"/>
        </w:rPr>
        <w:t>ы</w:t>
      </w:r>
      <w:r w:rsidRPr="009730F4">
        <w:rPr>
          <w:rFonts w:ascii="Times New Roman" w:eastAsia="Calibri" w:hAnsi="Times New Roman"/>
          <w:noProof/>
          <w:sz w:val="28"/>
          <w:szCs w:val="28"/>
          <w:lang w:val="kk-KZ"/>
        </w:rPr>
        <w:t>*. mp4;</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бейнематериалдың </w:t>
      </w:r>
      <w:r w:rsidR="00920B64" w:rsidRPr="009730F4">
        <w:rPr>
          <w:rFonts w:ascii="Times New Roman" w:eastAsia="Calibri" w:hAnsi="Times New Roman"/>
          <w:noProof/>
          <w:sz w:val="28"/>
          <w:szCs w:val="28"/>
          <w:lang w:val="kk-KZ"/>
        </w:rPr>
        <w:t>ұзақтығ</w:t>
      </w:r>
      <w:r w:rsidR="000D12A1">
        <w:rPr>
          <w:rFonts w:ascii="Times New Roman" w:eastAsia="Calibri" w:hAnsi="Times New Roman"/>
          <w:noProof/>
          <w:sz w:val="28"/>
          <w:szCs w:val="28"/>
          <w:lang w:val="kk-KZ"/>
        </w:rPr>
        <w:t>ы 3-5</w:t>
      </w:r>
      <w:r w:rsidRPr="009730F4">
        <w:rPr>
          <w:rFonts w:ascii="Times New Roman" w:eastAsia="Calibri" w:hAnsi="Times New Roman"/>
          <w:noProof/>
          <w:sz w:val="28"/>
          <w:szCs w:val="28"/>
          <w:lang w:val="kk-KZ"/>
        </w:rPr>
        <w:t xml:space="preserve"> минут.</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Бағалау критерийлері:</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әдістемелік құзыреттілік: </w:t>
      </w:r>
      <w:r w:rsidR="00A91B1B" w:rsidRPr="009730F4">
        <w:rPr>
          <w:rFonts w:ascii="Times New Roman" w:eastAsia="Calibri" w:hAnsi="Times New Roman"/>
          <w:noProof/>
          <w:sz w:val="28"/>
          <w:szCs w:val="28"/>
          <w:lang w:val="kk-KZ"/>
        </w:rPr>
        <w:t>ныс</w:t>
      </w:r>
      <w:r w:rsidRPr="009730F4">
        <w:rPr>
          <w:rFonts w:ascii="Times New Roman" w:eastAsia="Calibri" w:hAnsi="Times New Roman"/>
          <w:noProof/>
          <w:sz w:val="28"/>
          <w:szCs w:val="28"/>
          <w:lang w:val="kk-KZ"/>
        </w:rPr>
        <w:t>ан</w:t>
      </w:r>
      <w:r w:rsidR="00A91B1B" w:rsidRPr="009730F4">
        <w:rPr>
          <w:rFonts w:ascii="Times New Roman" w:eastAsia="Calibri" w:hAnsi="Times New Roman"/>
          <w:noProof/>
          <w:sz w:val="28"/>
          <w:szCs w:val="28"/>
          <w:lang w:val="kk-KZ"/>
        </w:rPr>
        <w:t>н</w:t>
      </w:r>
      <w:r w:rsidRPr="009730F4">
        <w:rPr>
          <w:rFonts w:ascii="Times New Roman" w:eastAsia="Calibri" w:hAnsi="Times New Roman"/>
          <w:noProof/>
          <w:sz w:val="28"/>
          <w:szCs w:val="28"/>
          <w:lang w:val="kk-KZ"/>
        </w:rPr>
        <w:t>ың, мазмұнның, әдістер мен тәсілдердің ба</w:t>
      </w:r>
      <w:r w:rsidR="000D12A1">
        <w:rPr>
          <w:rFonts w:ascii="Times New Roman" w:eastAsia="Calibri" w:hAnsi="Times New Roman"/>
          <w:noProof/>
          <w:sz w:val="28"/>
          <w:szCs w:val="28"/>
          <w:lang w:val="kk-KZ"/>
        </w:rPr>
        <w:t>лалардың жасына сәйкестігі (</w:t>
      </w:r>
      <w:r w:rsidR="000D12A1" w:rsidRPr="000D12A1">
        <w:rPr>
          <w:rFonts w:ascii="Times New Roman" w:eastAsia="Calibri" w:hAnsi="Times New Roman"/>
          <w:noProof/>
          <w:sz w:val="28"/>
          <w:szCs w:val="28"/>
          <w:lang w:val="kk-KZ"/>
        </w:rPr>
        <w:t>max 5 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таңдалған мазмұнмен және </w:t>
      </w:r>
      <w:r w:rsidR="00A91B1B" w:rsidRPr="009730F4">
        <w:rPr>
          <w:rFonts w:ascii="Times New Roman" w:eastAsia="Calibri" w:hAnsi="Times New Roman"/>
          <w:noProof/>
          <w:sz w:val="28"/>
          <w:szCs w:val="28"/>
          <w:lang w:val="kk-KZ"/>
        </w:rPr>
        <w:t>әрек</w:t>
      </w:r>
      <w:r w:rsidRPr="009730F4">
        <w:rPr>
          <w:rFonts w:ascii="Times New Roman" w:eastAsia="Calibri" w:hAnsi="Times New Roman"/>
          <w:noProof/>
          <w:sz w:val="28"/>
          <w:szCs w:val="28"/>
          <w:lang w:val="kk-KZ"/>
        </w:rPr>
        <w:t>ет түрімен балалар тобын қызықтыра білу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ұйымдастырылған оқу қызметі барысында балалардың қызығушылығын сақтай білу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топ</w:t>
      </w:r>
      <w:r w:rsidR="00346CC6" w:rsidRPr="009730F4">
        <w:rPr>
          <w:rFonts w:ascii="Times New Roman" w:eastAsia="Calibri" w:hAnsi="Times New Roman"/>
          <w:noProof/>
          <w:sz w:val="28"/>
          <w:szCs w:val="28"/>
          <w:lang w:val="kk-KZ"/>
        </w:rPr>
        <w:t>тағы балалард</w:t>
      </w:r>
      <w:r w:rsidRPr="009730F4">
        <w:rPr>
          <w:rFonts w:ascii="Times New Roman" w:eastAsia="Calibri" w:hAnsi="Times New Roman"/>
          <w:noProof/>
          <w:sz w:val="28"/>
          <w:szCs w:val="28"/>
          <w:lang w:val="kk-KZ"/>
        </w:rPr>
        <w:t>ың өзара іс-</w:t>
      </w:r>
      <w:r w:rsidR="00346CC6" w:rsidRPr="009730F4">
        <w:rPr>
          <w:rFonts w:ascii="Times New Roman" w:eastAsia="Calibri" w:hAnsi="Times New Roman"/>
          <w:noProof/>
          <w:sz w:val="28"/>
          <w:szCs w:val="28"/>
          <w:lang w:val="kk-KZ"/>
        </w:rPr>
        <w:t>әрекеті</w:t>
      </w:r>
      <w:r w:rsidRPr="009730F4">
        <w:rPr>
          <w:rFonts w:ascii="Times New Roman" w:eastAsia="Calibri" w:hAnsi="Times New Roman"/>
          <w:noProof/>
          <w:sz w:val="28"/>
          <w:szCs w:val="28"/>
          <w:lang w:val="kk-KZ"/>
        </w:rPr>
        <w:t>н/ынтымақтастығын ұйымдастыру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балалардың іс-әрекеттегі</w:t>
      </w:r>
      <w:r w:rsidR="00346CC6" w:rsidRPr="009730F4">
        <w:rPr>
          <w:rFonts w:ascii="Times New Roman" w:eastAsia="Calibri" w:hAnsi="Times New Roman"/>
          <w:noProof/>
          <w:sz w:val="28"/>
          <w:szCs w:val="28"/>
          <w:lang w:val="kk-KZ"/>
        </w:rPr>
        <w:t xml:space="preserve"> белсенділігі мен бастамасын</w:t>
      </w:r>
      <w:r w:rsidRPr="009730F4">
        <w:rPr>
          <w:rFonts w:ascii="Times New Roman" w:eastAsia="Calibri" w:hAnsi="Times New Roman"/>
          <w:noProof/>
          <w:sz w:val="28"/>
          <w:szCs w:val="28"/>
          <w:lang w:val="kk-KZ"/>
        </w:rPr>
        <w:t xml:space="preserve"> есепке алу және қолдау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жалпы мәдениет, қарым-қатынас мәдениеті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педагогикалық іс-шара мен шығармашылық презентацияның сәйкестігі (</w:t>
      </w:r>
      <w:r w:rsidR="000D12A1">
        <w:rPr>
          <w:rFonts w:ascii="Times New Roman" w:hAnsi="Times New Roman"/>
          <w:sz w:val="28"/>
          <w:szCs w:val="28"/>
          <w:lang w:val="kk-KZ"/>
        </w:rPr>
        <w:t xml:space="preserve">max 2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EC1C8B" w:rsidRPr="009730F4" w:rsidRDefault="000A3695" w:rsidP="000D12A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педагогтің шығармашылық қабілеттері (</w:t>
      </w:r>
      <w:r w:rsidR="000D12A1">
        <w:rPr>
          <w:rFonts w:ascii="Times New Roman" w:hAnsi="Times New Roman"/>
          <w:sz w:val="28"/>
          <w:szCs w:val="28"/>
          <w:lang w:val="kk-KZ"/>
        </w:rPr>
        <w:t xml:space="preserve">max 5 </w:t>
      </w:r>
      <w:r w:rsidR="000D12A1" w:rsidRPr="000D12A1">
        <w:rPr>
          <w:rFonts w:ascii="Times New Roman" w:hAnsi="Times New Roman"/>
          <w:sz w:val="28"/>
          <w:szCs w:val="28"/>
          <w:lang w:val="kk-KZ"/>
        </w:rPr>
        <w:t>ұпай</w:t>
      </w:r>
      <w:r w:rsidRPr="009730F4">
        <w:rPr>
          <w:rFonts w:ascii="Times New Roman" w:eastAsia="Calibri" w:hAnsi="Times New Roman"/>
          <w:noProof/>
          <w:sz w:val="28"/>
          <w:szCs w:val="28"/>
          <w:lang w:val="kk-KZ"/>
        </w:rPr>
        <w:t>).</w:t>
      </w:r>
    </w:p>
    <w:p w:rsidR="000A3695" w:rsidRPr="009730F4" w:rsidRDefault="00EC1C8B"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Конкурсқ</w:t>
      </w:r>
      <w:r w:rsidR="000A3695" w:rsidRPr="009730F4">
        <w:rPr>
          <w:rFonts w:ascii="Times New Roman" w:eastAsia="Calibri" w:hAnsi="Times New Roman"/>
          <w:noProof/>
          <w:sz w:val="28"/>
          <w:szCs w:val="28"/>
          <w:lang w:val="kk-KZ"/>
        </w:rPr>
        <w:t>а мектепке дейінгі ұйымдардың педагог қызметкерлері келесі номинацияларда</w:t>
      </w:r>
      <w:r w:rsidRPr="009730F4">
        <w:rPr>
          <w:rFonts w:ascii="Times New Roman" w:eastAsia="Calibri" w:hAnsi="Times New Roman"/>
          <w:noProof/>
          <w:sz w:val="28"/>
          <w:szCs w:val="28"/>
          <w:lang w:val="kk-KZ"/>
        </w:rPr>
        <w:t xml:space="preserve"> жұмыс</w:t>
      </w:r>
      <w:r w:rsidR="000A3695" w:rsidRPr="009730F4">
        <w:rPr>
          <w:rFonts w:ascii="Times New Roman" w:eastAsia="Calibri" w:hAnsi="Times New Roman"/>
          <w:noProof/>
          <w:sz w:val="28"/>
          <w:szCs w:val="28"/>
          <w:lang w:val="kk-KZ"/>
        </w:rPr>
        <w:t xml:space="preserve"> өтілі мен жасын</w:t>
      </w:r>
      <w:r w:rsidRPr="009730F4">
        <w:rPr>
          <w:rFonts w:ascii="Times New Roman" w:eastAsia="Calibri" w:hAnsi="Times New Roman"/>
          <w:noProof/>
          <w:sz w:val="28"/>
          <w:szCs w:val="28"/>
          <w:lang w:val="kk-KZ"/>
        </w:rPr>
        <w:t>а шектеу қойылмай</w:t>
      </w:r>
      <w:r w:rsidR="000A3695" w:rsidRPr="009730F4">
        <w:rPr>
          <w:rFonts w:ascii="Times New Roman" w:eastAsia="Calibri" w:hAnsi="Times New Roman"/>
          <w:noProof/>
          <w:sz w:val="28"/>
          <w:szCs w:val="28"/>
          <w:lang w:val="kk-KZ"/>
        </w:rPr>
        <w:t xml:space="preserve"> қатыса алады:</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«Педагогикалық дебют» - 0-ден 3 жылға дейін;</w:t>
      </w:r>
    </w:p>
    <w:p w:rsidR="000A3695" w:rsidRPr="009730F4" w:rsidRDefault="000A3695" w:rsidP="000A36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«Мектепке дейінгі ұйым тәрбиешісі» -педагогикалық жұмыс өтілі 3 жылдан кем емес;</w:t>
      </w:r>
    </w:p>
    <w:p w:rsidR="001E50D1" w:rsidRPr="009730F4" w:rsidRDefault="001E50D1"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«Мектепке дейінгі </w:t>
      </w:r>
      <w:r w:rsidR="00E825C3" w:rsidRPr="009730F4">
        <w:rPr>
          <w:rFonts w:ascii="Times New Roman" w:eastAsia="Calibri" w:hAnsi="Times New Roman"/>
          <w:noProof/>
          <w:sz w:val="28"/>
          <w:szCs w:val="28"/>
          <w:lang w:val="kk-KZ"/>
        </w:rPr>
        <w:t xml:space="preserve">ұйым </w:t>
      </w:r>
      <w:r w:rsidRPr="009730F4">
        <w:rPr>
          <w:rFonts w:ascii="Times New Roman" w:eastAsia="Calibri" w:hAnsi="Times New Roman"/>
          <w:noProof/>
          <w:sz w:val="28"/>
          <w:szCs w:val="28"/>
          <w:lang w:val="kk-KZ"/>
        </w:rPr>
        <w:t xml:space="preserve"> маманы» (педагог-психологтерді қоспағанда) - педагогикалық жұмыс өтілі 3 жыл</w:t>
      </w:r>
      <w:r w:rsidR="00E825C3" w:rsidRPr="009730F4">
        <w:rPr>
          <w:rFonts w:ascii="Times New Roman" w:eastAsia="Calibri" w:hAnsi="Times New Roman"/>
          <w:noProof/>
          <w:sz w:val="28"/>
          <w:szCs w:val="28"/>
          <w:lang w:val="kk-KZ"/>
        </w:rPr>
        <w:t>дан кем емес</w:t>
      </w:r>
      <w:r w:rsidRPr="009730F4">
        <w:rPr>
          <w:rFonts w:ascii="Times New Roman" w:eastAsia="Calibri" w:hAnsi="Times New Roman"/>
          <w:noProof/>
          <w:sz w:val="28"/>
          <w:szCs w:val="28"/>
          <w:lang w:val="kk-KZ"/>
        </w:rPr>
        <w:t>.</w:t>
      </w:r>
    </w:p>
    <w:p w:rsidR="00C608CB" w:rsidRPr="009730F4" w:rsidRDefault="001E50D1"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Облыстық кезеңнің жеңімпаздары келесі бес жыл ішінде </w:t>
      </w:r>
      <w:r w:rsidR="00E825C3" w:rsidRPr="009730F4">
        <w:rPr>
          <w:rFonts w:ascii="Times New Roman" w:eastAsia="Calibri" w:hAnsi="Times New Roman"/>
          <w:noProof/>
          <w:sz w:val="28"/>
          <w:szCs w:val="28"/>
          <w:lang w:val="kk-KZ"/>
        </w:rPr>
        <w:t>конкурсқа</w:t>
      </w:r>
      <w:r w:rsidRPr="009730F4">
        <w:rPr>
          <w:rFonts w:ascii="Times New Roman" w:eastAsia="Calibri" w:hAnsi="Times New Roman"/>
          <w:noProof/>
          <w:sz w:val="28"/>
          <w:szCs w:val="28"/>
          <w:lang w:val="kk-KZ"/>
        </w:rPr>
        <w:t xml:space="preserve"> қатыспайды.</w:t>
      </w:r>
    </w:p>
    <w:p w:rsidR="001E50D1" w:rsidRPr="009730F4" w:rsidRDefault="001E50D1" w:rsidP="001E50D1">
      <w:pPr>
        <w:pBdr>
          <w:bottom w:val="single" w:sz="4" w:space="31" w:color="FFFFFF"/>
        </w:pBdr>
        <w:snapToGrid w:val="0"/>
        <w:ind w:left="-567" w:firstLine="567"/>
        <w:contextualSpacing/>
        <w:jc w:val="both"/>
        <w:rPr>
          <w:rFonts w:ascii="Times New Roman" w:eastAsia="Calibri" w:hAnsi="Times New Roman"/>
          <w:b/>
          <w:noProof/>
          <w:sz w:val="28"/>
          <w:szCs w:val="28"/>
          <w:lang w:val="kk-KZ"/>
        </w:rPr>
      </w:pPr>
      <w:r w:rsidRPr="009730F4">
        <w:rPr>
          <w:rFonts w:ascii="Times New Roman" w:eastAsia="Calibri" w:hAnsi="Times New Roman"/>
          <w:b/>
          <w:noProof/>
          <w:sz w:val="28"/>
          <w:szCs w:val="28"/>
          <w:lang w:val="kk-KZ"/>
        </w:rPr>
        <w:t xml:space="preserve">3. </w:t>
      </w:r>
      <w:r w:rsidR="006107D5" w:rsidRPr="009730F4">
        <w:rPr>
          <w:rFonts w:ascii="Times New Roman" w:eastAsia="Calibri" w:hAnsi="Times New Roman"/>
          <w:b/>
          <w:noProof/>
          <w:sz w:val="28"/>
          <w:szCs w:val="28"/>
          <w:lang w:val="kk-KZ"/>
        </w:rPr>
        <w:t>Конкурсқ</w:t>
      </w:r>
      <w:r w:rsidRPr="009730F4">
        <w:rPr>
          <w:rFonts w:ascii="Times New Roman" w:eastAsia="Calibri" w:hAnsi="Times New Roman"/>
          <w:b/>
          <w:noProof/>
          <w:sz w:val="28"/>
          <w:szCs w:val="28"/>
          <w:lang w:val="kk-KZ"/>
        </w:rPr>
        <w:t>а қатысушыға қойылатын талаптар</w:t>
      </w:r>
    </w:p>
    <w:p w:rsidR="001E50D1" w:rsidRPr="009730F4" w:rsidRDefault="001E50D1"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3.1. Өз жұмысын жібере отырып, автор автоматты тү</w:t>
      </w:r>
      <w:r w:rsidR="006107D5" w:rsidRPr="009730F4">
        <w:rPr>
          <w:rFonts w:ascii="Times New Roman" w:eastAsia="Calibri" w:hAnsi="Times New Roman"/>
          <w:noProof/>
          <w:sz w:val="28"/>
          <w:szCs w:val="28"/>
          <w:lang w:val="kk-KZ"/>
        </w:rPr>
        <w:t xml:space="preserve">рде тегін пайдалануға, көпшілікке </w:t>
      </w:r>
      <w:r w:rsidRPr="009730F4">
        <w:rPr>
          <w:rFonts w:ascii="Times New Roman" w:eastAsia="Calibri" w:hAnsi="Times New Roman"/>
          <w:noProof/>
          <w:sz w:val="28"/>
          <w:szCs w:val="28"/>
          <w:lang w:val="kk-KZ"/>
        </w:rPr>
        <w:t xml:space="preserve">таратуға, интернетте орналастыруға, шығармашылық жобаларға қосуға, БАҚ-та жариялауға, өңдеуге </w:t>
      </w:r>
      <w:r w:rsidR="006107D5" w:rsidRPr="009730F4">
        <w:rPr>
          <w:rFonts w:ascii="Times New Roman" w:eastAsia="Calibri" w:hAnsi="Times New Roman"/>
          <w:noProof/>
          <w:sz w:val="28"/>
          <w:szCs w:val="28"/>
          <w:lang w:val="kk-KZ"/>
        </w:rPr>
        <w:t>құқығын</w:t>
      </w:r>
      <w:r w:rsidRPr="009730F4">
        <w:rPr>
          <w:rFonts w:ascii="Times New Roman" w:eastAsia="Calibri" w:hAnsi="Times New Roman"/>
          <w:noProof/>
          <w:sz w:val="28"/>
          <w:szCs w:val="28"/>
          <w:lang w:val="kk-KZ"/>
        </w:rPr>
        <w:t xml:space="preserve"> береді. Жіберілген бейне</w:t>
      </w:r>
      <w:r w:rsidR="006107D5" w:rsidRPr="009730F4">
        <w:rPr>
          <w:rFonts w:ascii="Times New Roman" w:eastAsia="Calibri" w:hAnsi="Times New Roman"/>
          <w:noProof/>
          <w:sz w:val="28"/>
          <w:szCs w:val="28"/>
          <w:lang w:val="kk-KZ"/>
        </w:rPr>
        <w:t>материал</w:t>
      </w:r>
      <w:r w:rsidRPr="009730F4">
        <w:rPr>
          <w:rFonts w:ascii="Times New Roman" w:eastAsia="Calibri" w:hAnsi="Times New Roman"/>
          <w:noProof/>
          <w:sz w:val="28"/>
          <w:szCs w:val="28"/>
          <w:lang w:val="kk-KZ"/>
        </w:rPr>
        <w:t xml:space="preserve"> рецензияланбайды және қайтарылмайды.</w:t>
      </w:r>
    </w:p>
    <w:p w:rsidR="001E50D1" w:rsidRPr="009730F4" w:rsidRDefault="001E50D1"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3.2. Материалды ұсына отырып, қатысушы келісімін береді:</w:t>
      </w:r>
    </w:p>
    <w:p w:rsidR="001E50D1" w:rsidRPr="009730F4" w:rsidRDefault="00411C46"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өзі туралы жеке мәліметте</w:t>
      </w:r>
      <w:r w:rsidR="001E50D1" w:rsidRPr="009730F4">
        <w:rPr>
          <w:rFonts w:ascii="Times New Roman" w:eastAsia="Calibri" w:hAnsi="Times New Roman"/>
          <w:noProof/>
          <w:sz w:val="28"/>
          <w:szCs w:val="28"/>
          <w:lang w:val="kk-KZ"/>
        </w:rPr>
        <w:t xml:space="preserve">рін (тегі, аты, әкесінің аты, электрондық пошта мекенжайлары, суреті (фотосуреттері) және басқа да </w:t>
      </w:r>
      <w:r w:rsidRPr="009730F4">
        <w:rPr>
          <w:rFonts w:ascii="Times New Roman" w:eastAsia="Calibri" w:hAnsi="Times New Roman"/>
          <w:noProof/>
          <w:sz w:val="28"/>
          <w:szCs w:val="28"/>
          <w:lang w:val="kk-KZ"/>
        </w:rPr>
        <w:t>жеке мәліметтер</w:t>
      </w:r>
      <w:r w:rsidR="001E50D1" w:rsidRPr="009730F4">
        <w:rPr>
          <w:rFonts w:ascii="Times New Roman" w:eastAsia="Calibri" w:hAnsi="Times New Roman"/>
          <w:noProof/>
          <w:sz w:val="28"/>
          <w:szCs w:val="28"/>
          <w:lang w:val="kk-KZ"/>
        </w:rPr>
        <w:t>) пайдалануға және өңдеуге;</w:t>
      </w:r>
    </w:p>
    <w:p w:rsidR="001E50D1" w:rsidRPr="009730F4" w:rsidRDefault="001E50D1"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өз атын, тегін, әкесінің атын және суреттерді (фотосуреттерді) сайтқа, сондай-ақ You Tube, Facebook-ті қоса алғанда, баспа басылымдарында, радио </w:t>
      </w:r>
      <w:r w:rsidRPr="009730F4">
        <w:rPr>
          <w:rFonts w:ascii="Times New Roman" w:eastAsia="Calibri" w:hAnsi="Times New Roman"/>
          <w:noProof/>
          <w:sz w:val="28"/>
          <w:szCs w:val="28"/>
          <w:lang w:val="kk-KZ"/>
        </w:rPr>
        <w:lastRenderedPageBreak/>
        <w:t>және теледидар бағдарламаларында, Интернет-БАҚ-та және өзге де бұқаралық ақпарат құралдарында орналастыруға.</w:t>
      </w:r>
    </w:p>
    <w:p w:rsidR="0047055F" w:rsidRPr="009730F4" w:rsidRDefault="0047055F" w:rsidP="000D12A1">
      <w:pPr>
        <w:pBdr>
          <w:bottom w:val="single" w:sz="4" w:space="31" w:color="FFFFFF"/>
        </w:pBdr>
        <w:snapToGrid w:val="0"/>
        <w:contextualSpacing/>
        <w:jc w:val="both"/>
        <w:rPr>
          <w:rFonts w:ascii="Times New Roman" w:eastAsia="Calibri" w:hAnsi="Times New Roman"/>
          <w:noProof/>
          <w:sz w:val="28"/>
          <w:szCs w:val="28"/>
          <w:lang w:val="kk-KZ"/>
        </w:rPr>
      </w:pPr>
    </w:p>
    <w:p w:rsidR="005B6E95" w:rsidRPr="009730F4" w:rsidRDefault="005B6E95" w:rsidP="001E50D1">
      <w:pPr>
        <w:pBdr>
          <w:bottom w:val="single" w:sz="4" w:space="31" w:color="FFFFFF"/>
        </w:pBdr>
        <w:snapToGrid w:val="0"/>
        <w:ind w:left="-567" w:firstLine="567"/>
        <w:contextualSpacing/>
        <w:jc w:val="both"/>
        <w:rPr>
          <w:rFonts w:ascii="Times New Roman" w:eastAsia="Calibri" w:hAnsi="Times New Roman"/>
          <w:b/>
          <w:noProof/>
          <w:sz w:val="28"/>
          <w:szCs w:val="28"/>
          <w:lang w:val="kk-KZ"/>
        </w:rPr>
      </w:pPr>
      <w:r w:rsidRPr="009730F4">
        <w:rPr>
          <w:rFonts w:ascii="Times New Roman" w:eastAsia="Calibri" w:hAnsi="Times New Roman"/>
          <w:b/>
          <w:noProof/>
          <w:sz w:val="28"/>
          <w:szCs w:val="28"/>
          <w:lang w:val="kk-KZ"/>
        </w:rPr>
        <w:t>4. Материалдарды ресімдеуге қойылатын талаптар</w:t>
      </w:r>
    </w:p>
    <w:p w:rsidR="005B6E95" w:rsidRPr="009730F4" w:rsidRDefault="005B6E95" w:rsidP="001E50D1">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4.1. Республикалық кезеңге материалдар «Мектепке дейінгі ұйымның үздік педагогі» </w:t>
      </w:r>
      <w:r w:rsidR="00411C46" w:rsidRPr="009730F4">
        <w:rPr>
          <w:rFonts w:ascii="Times New Roman" w:eastAsia="Calibri" w:hAnsi="Times New Roman"/>
          <w:noProof/>
          <w:sz w:val="28"/>
          <w:szCs w:val="28"/>
          <w:lang w:val="kk-KZ"/>
        </w:rPr>
        <w:t>конкурс</w:t>
      </w:r>
      <w:r w:rsidRPr="009730F4">
        <w:rPr>
          <w:rFonts w:ascii="Times New Roman" w:eastAsia="Calibri" w:hAnsi="Times New Roman"/>
          <w:noProof/>
          <w:sz w:val="28"/>
          <w:szCs w:val="28"/>
          <w:lang w:val="kk-KZ"/>
        </w:rPr>
        <w:t xml:space="preserve">ының атауымен </w:t>
      </w:r>
      <w:r w:rsidRPr="000D12A1">
        <w:rPr>
          <w:rFonts w:ascii="Times New Roman" w:eastAsia="Calibri" w:hAnsi="Times New Roman"/>
          <w:b/>
          <w:noProof/>
          <w:sz w:val="28"/>
          <w:szCs w:val="28"/>
          <w:lang w:val="kk-KZ"/>
        </w:rPr>
        <w:t>rcdd_</w:t>
      </w:r>
      <w:r w:rsidR="00C55199" w:rsidRPr="000D12A1">
        <w:rPr>
          <w:rFonts w:ascii="Times New Roman" w:eastAsia="Calibri" w:hAnsi="Times New Roman"/>
          <w:b/>
          <w:noProof/>
          <w:sz w:val="28"/>
          <w:szCs w:val="28"/>
          <w:lang w:val="kk-KZ"/>
        </w:rPr>
        <w:t>info@mail.ru</w:t>
      </w:r>
      <w:r w:rsidR="00C55199" w:rsidRPr="009730F4">
        <w:rPr>
          <w:rFonts w:ascii="Times New Roman" w:eastAsia="Calibri" w:hAnsi="Times New Roman"/>
          <w:noProof/>
          <w:sz w:val="28"/>
          <w:szCs w:val="28"/>
          <w:lang w:val="kk-KZ"/>
        </w:rPr>
        <w:t xml:space="preserve"> электрондық поштасына</w:t>
      </w:r>
      <w:r w:rsidRPr="009730F4">
        <w:rPr>
          <w:rFonts w:ascii="Times New Roman" w:eastAsia="Calibri" w:hAnsi="Times New Roman"/>
          <w:noProof/>
          <w:sz w:val="28"/>
          <w:szCs w:val="28"/>
          <w:lang w:val="kk-KZ"/>
        </w:rPr>
        <w:t xml:space="preserve"> </w:t>
      </w:r>
      <w:r w:rsidR="00C55199" w:rsidRPr="000D12A1">
        <w:rPr>
          <w:rFonts w:ascii="Times New Roman" w:eastAsia="Calibri" w:hAnsi="Times New Roman"/>
          <w:b/>
          <w:noProof/>
          <w:sz w:val="28"/>
          <w:szCs w:val="28"/>
          <w:lang w:val="kk-KZ"/>
        </w:rPr>
        <w:t>2021 жылдың</w:t>
      </w:r>
      <w:r w:rsidRPr="000D12A1">
        <w:rPr>
          <w:rFonts w:ascii="Times New Roman" w:eastAsia="Calibri" w:hAnsi="Times New Roman"/>
          <w:b/>
          <w:noProof/>
          <w:sz w:val="28"/>
          <w:szCs w:val="28"/>
          <w:lang w:val="kk-KZ"/>
        </w:rPr>
        <w:t xml:space="preserve"> «22»</w:t>
      </w:r>
      <w:r w:rsidR="00C55199" w:rsidRPr="000D12A1">
        <w:rPr>
          <w:rFonts w:ascii="Times New Roman" w:eastAsia="Calibri" w:hAnsi="Times New Roman"/>
          <w:b/>
          <w:noProof/>
          <w:sz w:val="28"/>
          <w:szCs w:val="28"/>
          <w:lang w:val="kk-KZ"/>
        </w:rPr>
        <w:t xml:space="preserve"> шілдесінен</w:t>
      </w:r>
      <w:r w:rsidR="00C55199" w:rsidRPr="009730F4">
        <w:rPr>
          <w:rFonts w:ascii="Times New Roman" w:eastAsia="Calibri" w:hAnsi="Times New Roman"/>
          <w:noProof/>
          <w:sz w:val="28"/>
          <w:szCs w:val="28"/>
          <w:lang w:val="kk-KZ"/>
        </w:rPr>
        <w:t xml:space="preserve"> кешіктірмей жіберілуі тиіс</w:t>
      </w:r>
      <w:r w:rsidRPr="009730F4">
        <w:rPr>
          <w:rFonts w:ascii="Times New Roman" w:eastAsia="Calibri" w:hAnsi="Times New Roman"/>
          <w:noProof/>
          <w:sz w:val="28"/>
          <w:szCs w:val="28"/>
          <w:lang w:val="kk-KZ"/>
        </w:rPr>
        <w:t>.</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4.2. Көрсетілген мерзімнен кеш түскен материалдар қаралмайды.</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b/>
          <w:noProof/>
          <w:sz w:val="28"/>
          <w:szCs w:val="28"/>
          <w:lang w:val="kk-KZ"/>
        </w:rPr>
      </w:pPr>
      <w:r w:rsidRPr="009730F4">
        <w:rPr>
          <w:rFonts w:ascii="Times New Roman" w:eastAsia="Calibri" w:hAnsi="Times New Roman"/>
          <w:b/>
          <w:noProof/>
          <w:sz w:val="28"/>
          <w:szCs w:val="28"/>
          <w:lang w:val="kk-KZ"/>
        </w:rPr>
        <w:t>5. Қорытынды шығару, жеңімпаздарды марапаттау</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5.1. «Мектепке дейінгі ұйымның үздік педагогі» республикалық </w:t>
      </w:r>
      <w:r w:rsidR="00E77C04" w:rsidRPr="009730F4">
        <w:rPr>
          <w:rFonts w:ascii="Times New Roman" w:eastAsia="Calibri" w:hAnsi="Times New Roman"/>
          <w:noProof/>
          <w:sz w:val="28"/>
          <w:szCs w:val="28"/>
          <w:lang w:val="kk-KZ"/>
        </w:rPr>
        <w:t>конкурс</w:t>
      </w:r>
      <w:r w:rsidRPr="009730F4">
        <w:rPr>
          <w:rFonts w:ascii="Times New Roman" w:eastAsia="Calibri" w:hAnsi="Times New Roman"/>
          <w:noProof/>
          <w:sz w:val="28"/>
          <w:szCs w:val="28"/>
          <w:lang w:val="kk-KZ"/>
        </w:rPr>
        <w:t>ының қорытындысы бойынша келесі жүлделі орындар белгіленеді:</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Гран-при;</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І орын;</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ІІ орын;</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ІІІ орын.</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5.2. </w:t>
      </w:r>
      <w:r w:rsidR="00317891" w:rsidRPr="009730F4">
        <w:rPr>
          <w:rFonts w:ascii="Times New Roman" w:eastAsia="Calibri" w:hAnsi="Times New Roman"/>
          <w:noProof/>
          <w:sz w:val="28"/>
          <w:szCs w:val="28"/>
          <w:lang w:val="kk-KZ"/>
        </w:rPr>
        <w:t>Конкурст</w:t>
      </w:r>
      <w:r w:rsidRPr="009730F4">
        <w:rPr>
          <w:rFonts w:ascii="Times New Roman" w:eastAsia="Calibri" w:hAnsi="Times New Roman"/>
          <w:noProof/>
          <w:sz w:val="28"/>
          <w:szCs w:val="28"/>
          <w:lang w:val="kk-KZ"/>
        </w:rPr>
        <w:t>ың республикалық кезеңінің жеңімпаздарына тамыз к</w:t>
      </w:r>
      <w:r w:rsidR="00317891" w:rsidRPr="009730F4">
        <w:rPr>
          <w:rFonts w:ascii="Times New Roman" w:eastAsia="Calibri" w:hAnsi="Times New Roman"/>
          <w:noProof/>
          <w:sz w:val="28"/>
          <w:szCs w:val="28"/>
          <w:lang w:val="kk-KZ"/>
        </w:rPr>
        <w:t>еңесі</w:t>
      </w:r>
      <w:r w:rsidRPr="009730F4">
        <w:rPr>
          <w:rFonts w:ascii="Times New Roman" w:eastAsia="Calibri" w:hAnsi="Times New Roman"/>
          <w:noProof/>
          <w:sz w:val="28"/>
          <w:szCs w:val="28"/>
          <w:lang w:val="kk-KZ"/>
        </w:rPr>
        <w:t xml:space="preserve"> шеңберінде МДҰ педагогтерінің секциясында өз қызметін таныстыруға мүмкіндік беріледі.</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5.3. </w:t>
      </w:r>
      <w:r w:rsidR="00317891" w:rsidRPr="009730F4">
        <w:rPr>
          <w:rFonts w:ascii="Times New Roman" w:eastAsia="Calibri" w:hAnsi="Times New Roman"/>
          <w:noProof/>
          <w:sz w:val="28"/>
          <w:szCs w:val="28"/>
          <w:lang w:val="kk-KZ"/>
        </w:rPr>
        <w:t>Конкурст</w:t>
      </w:r>
      <w:r w:rsidRPr="009730F4">
        <w:rPr>
          <w:rFonts w:ascii="Times New Roman" w:eastAsia="Calibri" w:hAnsi="Times New Roman"/>
          <w:noProof/>
          <w:sz w:val="28"/>
          <w:szCs w:val="28"/>
          <w:lang w:val="kk-KZ"/>
        </w:rPr>
        <w:t>ың республикалық кезеңінің жеңімпаздары «Мектепке дейінгі балалық шақ» республикалық орталығының дипломдарымен және алғыс хаттарымен марапатталады.</w:t>
      </w:r>
    </w:p>
    <w:p w:rsidR="005B6E95" w:rsidRPr="009730F4" w:rsidRDefault="005B6E95"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5.4. </w:t>
      </w:r>
      <w:r w:rsidR="00317891" w:rsidRPr="009730F4">
        <w:rPr>
          <w:rFonts w:ascii="Times New Roman" w:eastAsia="Calibri" w:hAnsi="Times New Roman"/>
          <w:noProof/>
          <w:sz w:val="28"/>
          <w:szCs w:val="28"/>
          <w:lang w:val="kk-KZ"/>
        </w:rPr>
        <w:t xml:space="preserve">Конкурс </w:t>
      </w:r>
      <w:r w:rsidRPr="009730F4">
        <w:rPr>
          <w:rFonts w:ascii="Times New Roman" w:eastAsia="Calibri" w:hAnsi="Times New Roman"/>
          <w:noProof/>
          <w:sz w:val="28"/>
          <w:szCs w:val="28"/>
          <w:lang w:val="kk-KZ"/>
        </w:rPr>
        <w:t>қорытындысы тамыз к</w:t>
      </w:r>
      <w:r w:rsidR="00317891" w:rsidRPr="009730F4">
        <w:rPr>
          <w:rFonts w:ascii="Times New Roman" w:eastAsia="Calibri" w:hAnsi="Times New Roman"/>
          <w:noProof/>
          <w:sz w:val="28"/>
          <w:szCs w:val="28"/>
          <w:lang w:val="kk-KZ"/>
        </w:rPr>
        <w:t>еңесі</w:t>
      </w:r>
      <w:r w:rsidR="009B32A2" w:rsidRPr="009730F4">
        <w:rPr>
          <w:rFonts w:ascii="Times New Roman" w:eastAsia="Calibri" w:hAnsi="Times New Roman"/>
          <w:noProof/>
          <w:sz w:val="28"/>
          <w:szCs w:val="28"/>
          <w:lang w:val="kk-KZ"/>
        </w:rPr>
        <w:t xml:space="preserve"> шеңберінде МДҰ педагогтеріні</w:t>
      </w:r>
      <w:r w:rsidRPr="009730F4">
        <w:rPr>
          <w:rFonts w:ascii="Times New Roman" w:eastAsia="Calibri" w:hAnsi="Times New Roman"/>
          <w:noProof/>
          <w:sz w:val="28"/>
          <w:szCs w:val="28"/>
          <w:lang w:val="kk-KZ"/>
        </w:rPr>
        <w:t>ң</w:t>
      </w:r>
      <w:r w:rsidR="0026511F" w:rsidRPr="009730F4">
        <w:rPr>
          <w:rFonts w:ascii="Times New Roman" w:eastAsia="Calibri" w:hAnsi="Times New Roman"/>
          <w:noProof/>
          <w:sz w:val="28"/>
          <w:szCs w:val="28"/>
          <w:lang w:val="kk-KZ"/>
        </w:rPr>
        <w:t xml:space="preserve"> секциясында жарияланады, Конкурсқ</w:t>
      </w:r>
      <w:r w:rsidR="009B32A2" w:rsidRPr="009730F4">
        <w:rPr>
          <w:rFonts w:ascii="Times New Roman" w:eastAsia="Calibri" w:hAnsi="Times New Roman"/>
          <w:noProof/>
          <w:sz w:val="28"/>
          <w:szCs w:val="28"/>
          <w:lang w:val="kk-KZ"/>
        </w:rPr>
        <w:t xml:space="preserve">а </w:t>
      </w:r>
      <w:r w:rsidRPr="009730F4">
        <w:rPr>
          <w:rFonts w:ascii="Times New Roman" w:eastAsia="Calibri" w:hAnsi="Times New Roman"/>
          <w:noProof/>
          <w:sz w:val="28"/>
          <w:szCs w:val="28"/>
          <w:lang w:val="kk-KZ"/>
        </w:rPr>
        <w:t>ұсынылған жеңімпаздардың материалдары О</w:t>
      </w:r>
      <w:r w:rsidR="009B32A2" w:rsidRPr="009730F4">
        <w:rPr>
          <w:rFonts w:ascii="Times New Roman" w:eastAsia="Calibri" w:hAnsi="Times New Roman"/>
          <w:noProof/>
          <w:sz w:val="28"/>
          <w:szCs w:val="28"/>
          <w:lang w:val="kk-KZ"/>
        </w:rPr>
        <w:t>рталықтың</w:t>
      </w:r>
      <w:r w:rsidRPr="009730F4">
        <w:rPr>
          <w:rFonts w:ascii="Times New Roman" w:eastAsia="Calibri" w:hAnsi="Times New Roman"/>
          <w:noProof/>
          <w:sz w:val="28"/>
          <w:szCs w:val="28"/>
          <w:lang w:val="kk-KZ"/>
        </w:rPr>
        <w:t xml:space="preserve"> </w:t>
      </w:r>
      <w:hyperlink r:id="rId6" w:history="1">
        <w:r w:rsidR="009B32A2" w:rsidRPr="000D12A1">
          <w:rPr>
            <w:rStyle w:val="a3"/>
            <w:rFonts w:ascii="Times New Roman" w:eastAsia="Calibri" w:hAnsi="Times New Roman"/>
            <w:b/>
            <w:noProof/>
            <w:sz w:val="28"/>
            <w:szCs w:val="28"/>
            <w:lang w:val="kk-KZ"/>
          </w:rPr>
          <w:t>www.rc-dd.kz</w:t>
        </w:r>
      </w:hyperlink>
      <w:r w:rsidR="009B32A2" w:rsidRPr="009730F4">
        <w:rPr>
          <w:rFonts w:ascii="Times New Roman" w:eastAsia="Calibri" w:hAnsi="Times New Roman"/>
          <w:noProof/>
          <w:sz w:val="28"/>
          <w:szCs w:val="28"/>
          <w:lang w:val="kk-KZ"/>
        </w:rPr>
        <w:t xml:space="preserve"> сайтында жарияланатын болады.</w:t>
      </w: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b/>
          <w:noProof/>
          <w:sz w:val="28"/>
          <w:szCs w:val="28"/>
          <w:lang w:val="kk-KZ"/>
        </w:rPr>
        <w:t>Анықтама телефоны:</w:t>
      </w:r>
      <w:r w:rsidRPr="009730F4">
        <w:rPr>
          <w:rFonts w:ascii="Times New Roman" w:eastAsia="Calibri" w:hAnsi="Times New Roman"/>
          <w:noProof/>
          <w:sz w:val="28"/>
          <w:szCs w:val="28"/>
          <w:lang w:val="kk-KZ"/>
        </w:rPr>
        <w:t xml:space="preserve"> 8 (7172) 28-09-50</w:t>
      </w: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9B32A2" w:rsidRPr="009730F4" w:rsidRDefault="009B32A2" w:rsidP="009B32A2">
      <w:pPr>
        <w:pBdr>
          <w:bottom w:val="single" w:sz="4" w:space="31" w:color="FFFFFF"/>
        </w:pBdr>
        <w:snapToGrid w:val="0"/>
        <w:contextualSpacing/>
        <w:jc w:val="both"/>
        <w:rPr>
          <w:rFonts w:ascii="Times New Roman" w:eastAsia="Calibri" w:hAnsi="Times New Roman"/>
          <w:noProof/>
          <w:sz w:val="28"/>
          <w:szCs w:val="28"/>
          <w:lang w:val="kk-KZ"/>
        </w:rPr>
      </w:pPr>
    </w:p>
    <w:p w:rsidR="009B32A2" w:rsidRPr="009730F4" w:rsidRDefault="009B32A2" w:rsidP="009B32A2">
      <w:pPr>
        <w:tabs>
          <w:tab w:val="left" w:pos="9639"/>
        </w:tabs>
        <w:ind w:right="57"/>
        <w:jc w:val="right"/>
        <w:rPr>
          <w:rFonts w:ascii="Times New Roman" w:hAnsi="Times New Roman"/>
          <w:i/>
          <w:sz w:val="28"/>
          <w:szCs w:val="28"/>
          <w:lang w:val="kk-KZ"/>
        </w:rPr>
      </w:pPr>
      <w:r w:rsidRPr="009730F4">
        <w:rPr>
          <w:rFonts w:ascii="Times New Roman" w:hAnsi="Times New Roman"/>
          <w:i/>
          <w:sz w:val="28"/>
          <w:szCs w:val="28"/>
          <w:lang w:val="kk-KZ"/>
        </w:rPr>
        <w:t>1 қосымша</w:t>
      </w:r>
    </w:p>
    <w:p w:rsidR="009B32A2" w:rsidRPr="009730F4" w:rsidRDefault="009B32A2" w:rsidP="009B32A2">
      <w:pPr>
        <w:tabs>
          <w:tab w:val="left" w:pos="9639"/>
        </w:tabs>
        <w:ind w:right="57"/>
        <w:rPr>
          <w:rFonts w:ascii="Times New Roman" w:hAnsi="Times New Roman"/>
          <w:sz w:val="28"/>
          <w:szCs w:val="28"/>
          <w:lang w:val="kk-KZ"/>
        </w:rPr>
      </w:pPr>
    </w:p>
    <w:p w:rsidR="009B32A2" w:rsidRPr="009730F4" w:rsidRDefault="009B32A2" w:rsidP="009B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8"/>
          <w:szCs w:val="28"/>
          <w:lang w:val="kk-KZ"/>
        </w:rPr>
      </w:pPr>
      <w:r w:rsidRPr="009730F4">
        <w:rPr>
          <w:rFonts w:ascii="Times New Roman" w:hAnsi="Times New Roman"/>
          <w:b/>
          <w:sz w:val="28"/>
          <w:szCs w:val="28"/>
          <w:lang w:val="kk-KZ"/>
        </w:rPr>
        <w:t>«Мектепке дейінгі ұйымның үздік педагогі»</w:t>
      </w:r>
    </w:p>
    <w:p w:rsidR="009B32A2" w:rsidRPr="009730F4" w:rsidRDefault="009B32A2" w:rsidP="009B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8"/>
          <w:szCs w:val="28"/>
        </w:rPr>
      </w:pPr>
      <w:proofErr w:type="spellStart"/>
      <w:r w:rsidRPr="009730F4">
        <w:rPr>
          <w:rFonts w:ascii="Times New Roman" w:hAnsi="Times New Roman"/>
          <w:b/>
          <w:sz w:val="28"/>
          <w:szCs w:val="28"/>
        </w:rPr>
        <w:t>республикалық</w:t>
      </w:r>
      <w:proofErr w:type="spellEnd"/>
      <w:r w:rsidRPr="009730F4">
        <w:rPr>
          <w:rFonts w:ascii="Times New Roman" w:hAnsi="Times New Roman"/>
          <w:b/>
          <w:sz w:val="28"/>
          <w:szCs w:val="28"/>
        </w:rPr>
        <w:t xml:space="preserve"> </w:t>
      </w:r>
      <w:r w:rsidRPr="009730F4">
        <w:rPr>
          <w:rFonts w:ascii="Times New Roman" w:hAnsi="Times New Roman"/>
          <w:b/>
          <w:sz w:val="28"/>
          <w:szCs w:val="28"/>
          <w:lang w:val="kk-KZ"/>
        </w:rPr>
        <w:t>байқ</w:t>
      </w:r>
      <w:proofErr w:type="gramStart"/>
      <w:r w:rsidRPr="009730F4">
        <w:rPr>
          <w:rFonts w:ascii="Times New Roman" w:hAnsi="Times New Roman"/>
          <w:b/>
          <w:sz w:val="28"/>
          <w:szCs w:val="28"/>
          <w:lang w:val="kk-KZ"/>
        </w:rPr>
        <w:t>ау</w:t>
      </w:r>
      <w:proofErr w:type="gramEnd"/>
      <w:r w:rsidRPr="009730F4">
        <w:rPr>
          <w:rFonts w:ascii="Times New Roman" w:hAnsi="Times New Roman"/>
          <w:b/>
          <w:sz w:val="28"/>
          <w:szCs w:val="28"/>
          <w:lang w:val="kk-KZ"/>
        </w:rPr>
        <w:t xml:space="preserve">ға </w:t>
      </w:r>
      <w:proofErr w:type="spellStart"/>
      <w:r w:rsidRPr="009730F4">
        <w:rPr>
          <w:rFonts w:ascii="Times New Roman" w:hAnsi="Times New Roman"/>
          <w:b/>
          <w:sz w:val="28"/>
          <w:szCs w:val="28"/>
        </w:rPr>
        <w:t>қатысушының</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ақпараттық</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картасы</w:t>
      </w:r>
      <w:proofErr w:type="spellEnd"/>
    </w:p>
    <w:p w:rsidR="009B32A2" w:rsidRPr="009730F4" w:rsidRDefault="009B32A2" w:rsidP="009B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8"/>
          <w:szCs w:val="28"/>
        </w:rPr>
      </w:pPr>
    </w:p>
    <w:p w:rsidR="009B32A2" w:rsidRPr="009730F4" w:rsidRDefault="009B32A2" w:rsidP="009B32A2">
      <w:pPr>
        <w:autoSpaceDE w:val="0"/>
        <w:autoSpaceDN w:val="0"/>
        <w:adjustRightInd w:val="0"/>
        <w:contextualSpacing/>
        <w:jc w:val="center"/>
        <w:rPr>
          <w:rFonts w:ascii="Times New Roman" w:hAnsi="Times New Roman"/>
          <w:b/>
          <w:bCs/>
          <w:sz w:val="28"/>
          <w:szCs w:val="28"/>
        </w:rPr>
      </w:pPr>
    </w:p>
    <w:tbl>
      <w:tblPr>
        <w:tblW w:w="9890" w:type="dxa"/>
        <w:tblInd w:w="-176" w:type="dxa"/>
        <w:tblLook w:val="01E0" w:firstRow="1" w:lastRow="1" w:firstColumn="1" w:lastColumn="1" w:noHBand="0" w:noVBand="0"/>
      </w:tblPr>
      <w:tblGrid>
        <w:gridCol w:w="117"/>
        <w:gridCol w:w="2252"/>
        <w:gridCol w:w="2923"/>
        <w:gridCol w:w="11"/>
        <w:gridCol w:w="4422"/>
        <w:gridCol w:w="165"/>
      </w:tblGrid>
      <w:tr w:rsidR="009B32A2" w:rsidRPr="009730F4" w:rsidTr="00D81077">
        <w:trPr>
          <w:gridAfter w:val="1"/>
          <w:wAfter w:w="165" w:type="dxa"/>
          <w:trHeight w:val="2242"/>
        </w:trPr>
        <w:tc>
          <w:tcPr>
            <w:tcW w:w="23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tabs>
                <w:tab w:val="left" w:pos="426"/>
              </w:tabs>
              <w:jc w:val="center"/>
              <w:rPr>
                <w:rFonts w:ascii="Times New Roman" w:hAnsi="Times New Roman"/>
                <w:sz w:val="28"/>
                <w:szCs w:val="28"/>
              </w:rPr>
            </w:pPr>
            <w:r w:rsidRPr="009730F4">
              <w:rPr>
                <w:rFonts w:ascii="Times New Roman" w:hAnsi="Times New Roman"/>
                <w:sz w:val="28"/>
                <w:szCs w:val="28"/>
              </w:rPr>
              <w:t xml:space="preserve">(фото </w:t>
            </w:r>
            <w:r w:rsidRPr="009730F4">
              <w:rPr>
                <w:rFonts w:ascii="Times New Roman" w:hAnsi="Times New Roman"/>
                <w:sz w:val="28"/>
                <w:szCs w:val="28"/>
              </w:rPr>
              <w:br/>
              <w:t>4</w:t>
            </w:r>
            <w:r w:rsidRPr="009730F4">
              <w:rPr>
                <w:rFonts w:ascii="Times New Roman" w:hAnsi="Times New Roman"/>
                <w:sz w:val="28"/>
                <w:szCs w:val="28"/>
              </w:rPr>
              <w:sym w:font="Symbol" w:char="00B4"/>
            </w:r>
            <w:r w:rsidRPr="009730F4">
              <w:rPr>
                <w:rFonts w:ascii="Times New Roman" w:hAnsi="Times New Roman"/>
                <w:sz w:val="28"/>
                <w:szCs w:val="28"/>
              </w:rPr>
              <w:t>6 см)</w:t>
            </w:r>
          </w:p>
        </w:tc>
        <w:tc>
          <w:tcPr>
            <w:tcW w:w="7356" w:type="dxa"/>
            <w:gridSpan w:val="3"/>
            <w:tcBorders>
              <w:top w:val="nil"/>
              <w:left w:val="single" w:sz="4" w:space="0" w:color="auto"/>
              <w:bottom w:val="single" w:sz="4" w:space="0" w:color="auto"/>
              <w:right w:val="nil"/>
            </w:tcBorders>
            <w:shd w:val="clear" w:color="auto" w:fill="auto"/>
          </w:tcPr>
          <w:p w:rsidR="009B32A2" w:rsidRPr="009730F4" w:rsidRDefault="009B32A2" w:rsidP="00D81077">
            <w:pPr>
              <w:tabs>
                <w:tab w:val="left" w:pos="426"/>
              </w:tabs>
              <w:jc w:val="both"/>
              <w:rPr>
                <w:rFonts w:ascii="Times New Roman" w:hAnsi="Times New Roman"/>
                <w:sz w:val="28"/>
                <w:szCs w:val="28"/>
              </w:rPr>
            </w:pPr>
          </w:p>
          <w:p w:rsidR="009B32A2" w:rsidRPr="009730F4" w:rsidRDefault="009B32A2" w:rsidP="00D81077">
            <w:pPr>
              <w:tabs>
                <w:tab w:val="left" w:pos="426"/>
              </w:tabs>
              <w:jc w:val="both"/>
              <w:rPr>
                <w:rFonts w:ascii="Times New Roman" w:hAnsi="Times New Roman"/>
                <w:sz w:val="28"/>
                <w:szCs w:val="28"/>
              </w:rPr>
            </w:pPr>
            <w:r w:rsidRPr="009730F4">
              <w:rPr>
                <w:rFonts w:ascii="Times New Roman" w:hAnsi="Times New Roman"/>
                <w:sz w:val="28"/>
                <w:szCs w:val="28"/>
              </w:rPr>
              <w:t xml:space="preserve">___________________________________________________ </w:t>
            </w:r>
          </w:p>
          <w:p w:rsidR="009B32A2" w:rsidRPr="009730F4" w:rsidRDefault="009B32A2" w:rsidP="00D81077">
            <w:pPr>
              <w:tabs>
                <w:tab w:val="left" w:pos="426"/>
              </w:tabs>
              <w:jc w:val="center"/>
              <w:rPr>
                <w:rFonts w:ascii="Times New Roman" w:hAnsi="Times New Roman"/>
                <w:sz w:val="28"/>
                <w:szCs w:val="28"/>
              </w:rPr>
            </w:pPr>
            <w:r w:rsidRPr="009730F4">
              <w:rPr>
                <w:rFonts w:ascii="Times New Roman" w:hAnsi="Times New Roman"/>
                <w:sz w:val="28"/>
                <w:szCs w:val="28"/>
              </w:rPr>
              <w:t>(</w:t>
            </w:r>
            <w:r w:rsidRPr="009730F4">
              <w:rPr>
                <w:rFonts w:ascii="Times New Roman" w:hAnsi="Times New Roman"/>
                <w:sz w:val="28"/>
                <w:szCs w:val="28"/>
                <w:lang w:val="kk-KZ"/>
              </w:rPr>
              <w:t>тегі</w:t>
            </w:r>
            <w:r w:rsidRPr="009730F4">
              <w:rPr>
                <w:rFonts w:ascii="Times New Roman" w:hAnsi="Times New Roman"/>
                <w:sz w:val="28"/>
                <w:szCs w:val="28"/>
              </w:rPr>
              <w:t>)</w:t>
            </w:r>
          </w:p>
          <w:p w:rsidR="009B32A2" w:rsidRPr="009730F4" w:rsidRDefault="009B32A2" w:rsidP="00D81077">
            <w:pPr>
              <w:tabs>
                <w:tab w:val="left" w:pos="426"/>
              </w:tabs>
              <w:jc w:val="both"/>
              <w:rPr>
                <w:rFonts w:ascii="Times New Roman" w:hAnsi="Times New Roman"/>
                <w:sz w:val="28"/>
                <w:szCs w:val="28"/>
              </w:rPr>
            </w:pPr>
            <w:r w:rsidRPr="009730F4">
              <w:rPr>
                <w:rFonts w:ascii="Times New Roman" w:hAnsi="Times New Roman"/>
                <w:sz w:val="28"/>
                <w:szCs w:val="28"/>
              </w:rPr>
              <w:t xml:space="preserve">___________________________________________________ </w:t>
            </w:r>
          </w:p>
          <w:p w:rsidR="009B32A2" w:rsidRPr="009730F4" w:rsidRDefault="009B32A2" w:rsidP="00D81077">
            <w:pPr>
              <w:tabs>
                <w:tab w:val="left" w:pos="426"/>
              </w:tabs>
              <w:jc w:val="center"/>
              <w:rPr>
                <w:rFonts w:ascii="Times New Roman" w:hAnsi="Times New Roman"/>
                <w:sz w:val="28"/>
                <w:szCs w:val="28"/>
              </w:rPr>
            </w:pPr>
            <w:r w:rsidRPr="009730F4">
              <w:rPr>
                <w:rFonts w:ascii="Times New Roman" w:hAnsi="Times New Roman"/>
                <w:sz w:val="28"/>
                <w:szCs w:val="28"/>
              </w:rPr>
              <w:t>(</w:t>
            </w:r>
            <w:proofErr w:type="spellStart"/>
            <w:r w:rsidRPr="009730F4">
              <w:rPr>
                <w:rFonts w:ascii="Times New Roman" w:hAnsi="Times New Roman"/>
                <w:sz w:val="28"/>
                <w:szCs w:val="28"/>
              </w:rPr>
              <w:t>аты</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әкесінің</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аты</w:t>
            </w:r>
            <w:proofErr w:type="spellEnd"/>
            <w:r w:rsidRPr="009730F4">
              <w:rPr>
                <w:rFonts w:ascii="Times New Roman" w:hAnsi="Times New Roman"/>
                <w:sz w:val="28"/>
                <w:szCs w:val="28"/>
              </w:rPr>
              <w:t>)</w:t>
            </w: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trHeight w:val="143"/>
          <w:jc w:val="center"/>
        </w:trPr>
        <w:tc>
          <w:tcPr>
            <w:tcW w:w="5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jc w:val="left"/>
              <w:rPr>
                <w:b/>
              </w:rPr>
            </w:pPr>
            <w:proofErr w:type="spellStart"/>
            <w:r w:rsidRPr="009730F4">
              <w:rPr>
                <w:b/>
              </w:rPr>
              <w:t>Алған</w:t>
            </w:r>
            <w:proofErr w:type="spellEnd"/>
            <w:r w:rsidRPr="009730F4">
              <w:rPr>
                <w:b/>
              </w:rPr>
              <w:t xml:space="preserve"> </w:t>
            </w:r>
            <w:proofErr w:type="spellStart"/>
            <w:r w:rsidRPr="009730F4">
              <w:rPr>
                <w:b/>
              </w:rPr>
              <w:t>күні</w:t>
            </w:r>
            <w:proofErr w:type="spellEnd"/>
          </w:p>
        </w:tc>
        <w:tc>
          <w:tcPr>
            <w:tcW w:w="45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right="57" w:firstLine="0"/>
              <w:rPr>
                <w:b/>
              </w:rPr>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trHeight w:val="143"/>
          <w:jc w:val="center"/>
        </w:trPr>
        <w:tc>
          <w:tcPr>
            <w:tcW w:w="9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9B32A2">
            <w:pPr>
              <w:pStyle w:val="a4"/>
              <w:tabs>
                <w:tab w:val="left" w:pos="426"/>
              </w:tabs>
              <w:spacing w:before="40" w:after="40" w:line="240" w:lineRule="auto"/>
              <w:ind w:left="57" w:right="57" w:firstLine="0"/>
              <w:jc w:val="center"/>
              <w:rPr>
                <w:b/>
                <w:lang w:val="kk-KZ"/>
              </w:rPr>
            </w:pPr>
            <w:r w:rsidRPr="009730F4">
              <w:rPr>
                <w:b/>
              </w:rPr>
              <w:t xml:space="preserve">1. </w:t>
            </w:r>
            <w:r w:rsidRPr="009730F4">
              <w:rPr>
                <w:b/>
                <w:lang w:val="kk-KZ"/>
              </w:rPr>
              <w:t>Жұмыс орны</w:t>
            </w: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roofErr w:type="spellStart"/>
            <w:r w:rsidRPr="009730F4">
              <w:t>Жұмыс</w:t>
            </w:r>
            <w:proofErr w:type="spellEnd"/>
            <w:r w:rsidRPr="009730F4">
              <w:t xml:space="preserve"> </w:t>
            </w:r>
            <w:proofErr w:type="spellStart"/>
            <w:r w:rsidRPr="009730F4">
              <w:t>орны</w:t>
            </w:r>
            <w:proofErr w:type="spellEnd"/>
            <w:r w:rsidRPr="009730F4">
              <w:t xml:space="preserve"> (</w:t>
            </w:r>
            <w:proofErr w:type="spellStart"/>
            <w:r w:rsidRPr="009730F4">
              <w:t>Жарғыға</w:t>
            </w:r>
            <w:proofErr w:type="spellEnd"/>
            <w:r w:rsidRPr="009730F4">
              <w:t xml:space="preserve"> </w:t>
            </w:r>
            <w:proofErr w:type="spellStart"/>
            <w:r w:rsidRPr="009730F4">
              <w:t>сәйкес</w:t>
            </w:r>
            <w:proofErr w:type="spellEnd"/>
            <w:r w:rsidRPr="009730F4">
              <w:t xml:space="preserve"> </w:t>
            </w:r>
            <w:proofErr w:type="spellStart"/>
            <w:r w:rsidRPr="009730F4">
              <w:t>мектепке</w:t>
            </w:r>
            <w:proofErr w:type="spellEnd"/>
            <w:r w:rsidRPr="009730F4">
              <w:t xml:space="preserve"> </w:t>
            </w:r>
            <w:proofErr w:type="spellStart"/>
            <w:r w:rsidRPr="009730F4">
              <w:t>дейінгі</w:t>
            </w:r>
            <w:proofErr w:type="spellEnd"/>
            <w:r w:rsidRPr="009730F4">
              <w:t xml:space="preserve"> </w:t>
            </w:r>
            <w:proofErr w:type="spellStart"/>
            <w:r w:rsidRPr="009730F4">
              <w:t>ұйымның</w:t>
            </w:r>
            <w:proofErr w:type="spellEnd"/>
            <w:r w:rsidRPr="009730F4">
              <w:t xml:space="preserve"> </w:t>
            </w:r>
            <w:proofErr w:type="spellStart"/>
            <w:r w:rsidRPr="009730F4">
              <w:t>атауы</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roofErr w:type="spellStart"/>
            <w:r w:rsidRPr="009730F4">
              <w:t>Атқаратын</w:t>
            </w:r>
            <w:proofErr w:type="spellEnd"/>
            <w:r w:rsidRPr="009730F4">
              <w:t xml:space="preserve"> </w:t>
            </w:r>
            <w:proofErr w:type="spellStart"/>
            <w:r w:rsidRPr="009730F4">
              <w:t>лауазымы</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543227">
            <w:pPr>
              <w:pStyle w:val="a4"/>
              <w:tabs>
                <w:tab w:val="left" w:pos="426"/>
              </w:tabs>
              <w:spacing w:before="40" w:after="40" w:line="240" w:lineRule="auto"/>
              <w:ind w:left="57" w:right="57" w:firstLine="0"/>
            </w:pPr>
            <w:proofErr w:type="spellStart"/>
            <w:r w:rsidRPr="009730F4">
              <w:t>Жалпы</w:t>
            </w:r>
            <w:proofErr w:type="spellEnd"/>
            <w:r w:rsidRPr="009730F4">
              <w:t xml:space="preserve"> </w:t>
            </w:r>
            <w:r w:rsidR="00543227" w:rsidRPr="009730F4">
              <w:rPr>
                <w:lang w:val="kk-KZ"/>
              </w:rPr>
              <w:t xml:space="preserve">жұмыс </w:t>
            </w:r>
            <w:proofErr w:type="spellStart"/>
            <w:r w:rsidRPr="009730F4">
              <w:t>және</w:t>
            </w:r>
            <w:proofErr w:type="spellEnd"/>
            <w:r w:rsidRPr="009730F4">
              <w:t xml:space="preserve"> </w:t>
            </w:r>
            <w:proofErr w:type="spellStart"/>
            <w:r w:rsidRPr="009730F4">
              <w:t>педагогикалық</w:t>
            </w:r>
            <w:proofErr w:type="spellEnd"/>
            <w:r w:rsidRPr="009730F4">
              <w:t xml:space="preserve"> </w:t>
            </w:r>
            <w:proofErr w:type="spellStart"/>
            <w:r w:rsidRPr="009730F4">
              <w:t>өтілі</w:t>
            </w:r>
            <w:proofErr w:type="spellEnd"/>
            <w:r w:rsidRPr="009730F4">
              <w:t xml:space="preserve"> (</w:t>
            </w:r>
            <w:proofErr w:type="spellStart"/>
            <w:r w:rsidRPr="009730F4">
              <w:t>картаны</w:t>
            </w:r>
            <w:proofErr w:type="spellEnd"/>
            <w:r w:rsidRPr="009730F4">
              <w:t xml:space="preserve"> </w:t>
            </w:r>
            <w:proofErr w:type="spellStart"/>
            <w:r w:rsidRPr="009730F4">
              <w:t>толтыру</w:t>
            </w:r>
            <w:proofErr w:type="spellEnd"/>
            <w:r w:rsidRPr="009730F4">
              <w:t xml:space="preserve"> </w:t>
            </w:r>
            <w:r w:rsidR="00543227" w:rsidRPr="009730F4">
              <w:rPr>
                <w:lang w:val="kk-KZ"/>
              </w:rPr>
              <w:t>кезі</w:t>
            </w:r>
            <w:proofErr w:type="spellStart"/>
            <w:r w:rsidRPr="009730F4">
              <w:t>ндегі</w:t>
            </w:r>
            <w:proofErr w:type="spellEnd"/>
            <w:r w:rsidRPr="009730F4">
              <w:t xml:space="preserve"> </w:t>
            </w:r>
            <w:proofErr w:type="spellStart"/>
            <w:r w:rsidRPr="009730F4">
              <w:t>толық</w:t>
            </w:r>
            <w:proofErr w:type="spellEnd"/>
            <w:r w:rsidRPr="009730F4">
              <w:t xml:space="preserve"> </w:t>
            </w:r>
            <w:proofErr w:type="spellStart"/>
            <w:r w:rsidRPr="009730F4">
              <w:t>жыл</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E5147B">
            <w:pPr>
              <w:pStyle w:val="a4"/>
              <w:tabs>
                <w:tab w:val="left" w:pos="426"/>
              </w:tabs>
              <w:spacing w:before="40" w:after="40" w:line="240" w:lineRule="auto"/>
              <w:ind w:left="57" w:right="57" w:firstLine="0"/>
            </w:pPr>
            <w:proofErr w:type="spellStart"/>
            <w:r w:rsidRPr="009730F4">
              <w:t>Қазіргі</w:t>
            </w:r>
            <w:proofErr w:type="spellEnd"/>
            <w:r w:rsidRPr="009730F4">
              <w:t xml:space="preserve"> </w:t>
            </w:r>
            <w:r w:rsidR="00E5147B" w:rsidRPr="009730F4">
              <w:rPr>
                <w:lang w:val="kk-KZ"/>
              </w:rPr>
              <w:t xml:space="preserve">кезде </w:t>
            </w:r>
            <w:proofErr w:type="spellStart"/>
            <w:r w:rsidRPr="009730F4">
              <w:t>қандай</w:t>
            </w:r>
            <w:proofErr w:type="spellEnd"/>
            <w:r w:rsidRPr="009730F4">
              <w:t xml:space="preserve"> </w:t>
            </w:r>
            <w:proofErr w:type="spellStart"/>
            <w:r w:rsidRPr="009730F4">
              <w:t>жас</w:t>
            </w:r>
            <w:proofErr w:type="spellEnd"/>
            <w:r w:rsidRPr="009730F4">
              <w:t xml:space="preserve"> </w:t>
            </w:r>
            <w:proofErr w:type="spellStart"/>
            <w:r w:rsidRPr="009730F4">
              <w:t>топтарында</w:t>
            </w:r>
            <w:proofErr w:type="spellEnd"/>
            <w:r w:rsidRPr="009730F4">
              <w:t xml:space="preserve"> </w:t>
            </w:r>
            <w:proofErr w:type="spellStart"/>
            <w:r w:rsidRPr="009730F4">
              <w:t>жұмыс</w:t>
            </w:r>
            <w:proofErr w:type="spellEnd"/>
            <w:r w:rsidRPr="009730F4">
              <w:t xml:space="preserve"> </w:t>
            </w:r>
            <w:proofErr w:type="spellStart"/>
            <w:r w:rsidRPr="009730F4">
              <w:t>істейсіз</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proofErr w:type="spellStart"/>
            <w:r w:rsidRPr="009730F4">
              <w:t>Біліктілік</w:t>
            </w:r>
            <w:proofErr w:type="spellEnd"/>
            <w:r w:rsidRPr="009730F4">
              <w:t xml:space="preserve"> </w:t>
            </w:r>
            <w:proofErr w:type="spellStart"/>
            <w:r w:rsidRPr="009730F4">
              <w:t>санаты</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C63BD" w:rsidRPr="009730F4" w:rsidRDefault="007C63BD" w:rsidP="007C63BD">
            <w:pPr>
              <w:pStyle w:val="a4"/>
              <w:tabs>
                <w:tab w:val="left" w:pos="426"/>
              </w:tabs>
              <w:spacing w:line="240" w:lineRule="auto"/>
              <w:ind w:right="57" w:firstLine="0"/>
              <w:rPr>
                <w:lang w:val="kk-KZ"/>
              </w:rPr>
            </w:pPr>
            <w:proofErr w:type="spellStart"/>
            <w:r w:rsidRPr="009730F4">
              <w:t>Құрметті</w:t>
            </w:r>
            <w:proofErr w:type="spellEnd"/>
            <w:r w:rsidRPr="009730F4">
              <w:t xml:space="preserve"> </w:t>
            </w:r>
            <w:proofErr w:type="spellStart"/>
            <w:r w:rsidRPr="009730F4">
              <w:t>атақтар</w:t>
            </w:r>
            <w:proofErr w:type="spellEnd"/>
            <w:r w:rsidR="00E5147B" w:rsidRPr="009730F4">
              <w:rPr>
                <w:lang w:val="kk-KZ"/>
              </w:rPr>
              <w:t>ы</w:t>
            </w:r>
            <w:r w:rsidRPr="009730F4">
              <w:t xml:space="preserve"> мен </w:t>
            </w:r>
            <w:proofErr w:type="spellStart"/>
            <w:r w:rsidRPr="009730F4">
              <w:t>марапаттар</w:t>
            </w:r>
            <w:proofErr w:type="spellEnd"/>
            <w:r w:rsidR="00E5147B" w:rsidRPr="009730F4">
              <w:rPr>
                <w:lang w:val="kk-KZ"/>
              </w:rPr>
              <w:t>ы</w:t>
            </w:r>
          </w:p>
          <w:p w:rsidR="009B32A2" w:rsidRPr="009730F4" w:rsidRDefault="007C63BD" w:rsidP="007C63BD">
            <w:pPr>
              <w:pStyle w:val="a4"/>
              <w:tabs>
                <w:tab w:val="left" w:pos="426"/>
              </w:tabs>
              <w:spacing w:after="40" w:line="240" w:lineRule="auto"/>
              <w:ind w:left="57" w:right="57" w:firstLine="0"/>
            </w:pPr>
            <w:r w:rsidRPr="009730F4">
              <w:t>(</w:t>
            </w:r>
            <w:proofErr w:type="spellStart"/>
            <w:r w:rsidRPr="009730F4">
              <w:t>атауы</w:t>
            </w:r>
            <w:proofErr w:type="spellEnd"/>
            <w:r w:rsidRPr="009730F4">
              <w:t xml:space="preserve"> </w:t>
            </w:r>
            <w:proofErr w:type="spellStart"/>
            <w:r w:rsidRPr="009730F4">
              <w:t>және</w:t>
            </w:r>
            <w:proofErr w:type="spellEnd"/>
            <w:r w:rsidRPr="009730F4">
              <w:t xml:space="preserve"> </w:t>
            </w:r>
            <w:proofErr w:type="spellStart"/>
            <w:r w:rsidRPr="009730F4">
              <w:t>алынған</w:t>
            </w:r>
            <w:proofErr w:type="spellEnd"/>
            <w:r w:rsidRPr="009730F4">
              <w:t xml:space="preserve"> </w:t>
            </w:r>
            <w:proofErr w:type="spellStart"/>
            <w:r w:rsidRPr="009730F4">
              <w:t>кү</w:t>
            </w:r>
            <w:proofErr w:type="gramStart"/>
            <w:r w:rsidRPr="009730F4">
              <w:t>н</w:t>
            </w:r>
            <w:proofErr w:type="gramEnd"/>
            <w:r w:rsidRPr="009730F4">
              <w:t>і</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proofErr w:type="spellStart"/>
            <w:r w:rsidRPr="009730F4">
              <w:t>Сіз</w:t>
            </w:r>
            <w:proofErr w:type="spellEnd"/>
            <w:r w:rsidRPr="009730F4">
              <w:t xml:space="preserve"> </w:t>
            </w:r>
            <w:proofErr w:type="spellStart"/>
            <w:r w:rsidRPr="009730F4">
              <w:t>қатысатын</w:t>
            </w:r>
            <w:proofErr w:type="spellEnd"/>
            <w:r w:rsidRPr="009730F4">
              <w:t xml:space="preserve"> номинация</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trHeight w:val="143"/>
          <w:jc w:val="center"/>
        </w:trPr>
        <w:tc>
          <w:tcPr>
            <w:tcW w:w="9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7C63BD">
            <w:pPr>
              <w:pStyle w:val="a4"/>
              <w:tabs>
                <w:tab w:val="left" w:pos="426"/>
              </w:tabs>
              <w:spacing w:before="40" w:after="40" w:line="240" w:lineRule="auto"/>
              <w:ind w:left="57" w:right="57" w:firstLine="0"/>
              <w:jc w:val="center"/>
              <w:rPr>
                <w:b/>
                <w:lang w:val="kk-KZ"/>
              </w:rPr>
            </w:pPr>
            <w:r w:rsidRPr="009730F4">
              <w:rPr>
                <w:b/>
              </w:rPr>
              <w:t xml:space="preserve">2. </w:t>
            </w:r>
            <w:proofErr w:type="spellStart"/>
            <w:r w:rsidR="007C63BD" w:rsidRPr="009730F4">
              <w:rPr>
                <w:b/>
              </w:rPr>
              <w:t>Білім</w:t>
            </w:r>
            <w:proofErr w:type="spellEnd"/>
            <w:r w:rsidR="007C63BD" w:rsidRPr="009730F4">
              <w:rPr>
                <w:b/>
                <w:lang w:val="kk-KZ"/>
              </w:rPr>
              <w:t>і</w:t>
            </w: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rPr>
                <w:lang w:val="kk-KZ"/>
              </w:rPr>
            </w:pPr>
            <w:proofErr w:type="spellStart"/>
            <w:r w:rsidRPr="009730F4">
              <w:t>Кәсіптік</w:t>
            </w:r>
            <w:proofErr w:type="spellEnd"/>
            <w:r w:rsidRPr="009730F4">
              <w:t xml:space="preserve"> </w:t>
            </w:r>
            <w:proofErr w:type="spellStart"/>
            <w:r w:rsidRPr="009730F4">
              <w:t>білім</w:t>
            </w:r>
            <w:proofErr w:type="spellEnd"/>
            <w:r w:rsidRPr="009730F4">
              <w:t xml:space="preserve"> беру </w:t>
            </w:r>
            <w:proofErr w:type="spellStart"/>
            <w:r w:rsidRPr="009730F4">
              <w:t>ұйымының</w:t>
            </w:r>
            <w:proofErr w:type="spellEnd"/>
            <w:r w:rsidRPr="009730F4">
              <w:t xml:space="preserve"> </w:t>
            </w:r>
            <w:proofErr w:type="spellStart"/>
            <w:r w:rsidRPr="009730F4">
              <w:t>атауы</w:t>
            </w:r>
            <w:proofErr w:type="spellEnd"/>
            <w:r w:rsidRPr="009730F4">
              <w:t xml:space="preserve">, </w:t>
            </w:r>
            <w:proofErr w:type="spellStart"/>
            <w:r w:rsidRPr="009730F4">
              <w:t>бітірген</w:t>
            </w:r>
            <w:proofErr w:type="spellEnd"/>
            <w:r w:rsidRPr="009730F4">
              <w:t xml:space="preserve"> </w:t>
            </w:r>
            <w:proofErr w:type="spellStart"/>
            <w:r w:rsidRPr="009730F4">
              <w:t>жылы</w:t>
            </w:r>
            <w:proofErr w:type="spellEnd"/>
            <w:r w:rsidRPr="009730F4">
              <w:t>, факультет</w:t>
            </w:r>
            <w:r w:rsidR="00E5147B" w:rsidRPr="009730F4">
              <w:rPr>
                <w:lang w:val="kk-KZ"/>
              </w:rPr>
              <w:t>і</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r w:rsidRPr="009730F4">
              <w:t xml:space="preserve">Диплом </w:t>
            </w:r>
            <w:proofErr w:type="spellStart"/>
            <w:r w:rsidRPr="009730F4">
              <w:t>бойынша</w:t>
            </w:r>
            <w:proofErr w:type="spellEnd"/>
            <w:r w:rsidRPr="009730F4">
              <w:t xml:space="preserve"> </w:t>
            </w:r>
            <w:proofErr w:type="spellStart"/>
            <w:r w:rsidRPr="009730F4">
              <w:t>мамандығы</w:t>
            </w:r>
            <w:proofErr w:type="spellEnd"/>
            <w:r w:rsidRPr="009730F4">
              <w:t xml:space="preserve">, </w:t>
            </w:r>
            <w:proofErr w:type="spellStart"/>
            <w:r w:rsidRPr="009730F4">
              <w:t>біліктілігі</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jc w:val="left"/>
            </w:pPr>
            <w:proofErr w:type="spellStart"/>
            <w:r w:rsidRPr="009730F4">
              <w:t>Біліктілікті</w:t>
            </w:r>
            <w:proofErr w:type="spellEnd"/>
            <w:r w:rsidRPr="009730F4">
              <w:t xml:space="preserve"> </w:t>
            </w:r>
            <w:proofErr w:type="spellStart"/>
            <w:r w:rsidRPr="009730F4">
              <w:t>арттыру</w:t>
            </w:r>
            <w:proofErr w:type="spellEnd"/>
            <w:r w:rsidRPr="009730F4">
              <w:t xml:space="preserve"> </w:t>
            </w:r>
            <w:proofErr w:type="spellStart"/>
            <w:r w:rsidRPr="009730F4">
              <w:t>курстары</w:t>
            </w:r>
            <w:proofErr w:type="spellEnd"/>
            <w:r w:rsidRPr="009730F4">
              <w:t xml:space="preserve"> (</w:t>
            </w:r>
            <w:proofErr w:type="spellStart"/>
            <w:r w:rsidRPr="009730F4">
              <w:t>соңғы</w:t>
            </w:r>
            <w:proofErr w:type="spellEnd"/>
            <w:r w:rsidRPr="009730F4">
              <w:t xml:space="preserve"> </w:t>
            </w:r>
            <w:proofErr w:type="spellStart"/>
            <w:r w:rsidRPr="009730F4">
              <w:t>үш</w:t>
            </w:r>
            <w:proofErr w:type="spellEnd"/>
            <w:r w:rsidRPr="009730F4">
              <w:t xml:space="preserve"> </w:t>
            </w:r>
            <w:proofErr w:type="spellStart"/>
            <w:r w:rsidRPr="009730F4">
              <w:t>жылда</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r w:rsidRPr="009730F4">
              <w:rPr>
                <w:lang w:val="kk-KZ"/>
              </w:rPr>
              <w:t xml:space="preserve">Басылымдар </w:t>
            </w:r>
            <w:r w:rsidRPr="009730F4">
              <w:t>(</w:t>
            </w:r>
            <w:proofErr w:type="spellStart"/>
            <w:r w:rsidRPr="009730F4">
              <w:t>соңғы</w:t>
            </w:r>
            <w:proofErr w:type="spellEnd"/>
            <w:r w:rsidRPr="009730F4">
              <w:t xml:space="preserve"> </w:t>
            </w:r>
            <w:proofErr w:type="spellStart"/>
            <w:r w:rsidRPr="009730F4">
              <w:t>үш</w:t>
            </w:r>
            <w:proofErr w:type="spellEnd"/>
            <w:r w:rsidRPr="009730F4">
              <w:t xml:space="preserve"> </w:t>
            </w:r>
            <w:proofErr w:type="spellStart"/>
            <w:r w:rsidRPr="009730F4">
              <w:t>жылда</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rPr>
                <w:i/>
              </w:rPr>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trHeight w:val="143"/>
          <w:jc w:val="center"/>
        </w:trPr>
        <w:tc>
          <w:tcPr>
            <w:tcW w:w="9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7C63BD">
            <w:pPr>
              <w:pStyle w:val="a4"/>
              <w:tabs>
                <w:tab w:val="left" w:pos="426"/>
              </w:tabs>
              <w:spacing w:before="40" w:after="40" w:line="240" w:lineRule="auto"/>
              <w:ind w:left="57" w:right="57" w:firstLine="0"/>
              <w:jc w:val="center"/>
              <w:rPr>
                <w:b/>
                <w:lang w:val="kk-KZ"/>
              </w:rPr>
            </w:pPr>
            <w:r w:rsidRPr="009730F4">
              <w:rPr>
                <w:b/>
              </w:rPr>
              <w:t xml:space="preserve">3. </w:t>
            </w:r>
            <w:proofErr w:type="spellStart"/>
            <w:r w:rsidR="007C63BD" w:rsidRPr="009730F4">
              <w:rPr>
                <w:b/>
              </w:rPr>
              <w:t>Қоғамдық</w:t>
            </w:r>
            <w:proofErr w:type="spellEnd"/>
            <w:r w:rsidR="007C63BD" w:rsidRPr="009730F4">
              <w:rPr>
                <w:b/>
              </w:rPr>
              <w:t xml:space="preserve"> </w:t>
            </w:r>
            <w:proofErr w:type="spellStart"/>
            <w:r w:rsidR="007C63BD" w:rsidRPr="009730F4">
              <w:rPr>
                <w:b/>
              </w:rPr>
              <w:t>қызмет</w:t>
            </w:r>
            <w:proofErr w:type="spellEnd"/>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proofErr w:type="spellStart"/>
            <w:r w:rsidRPr="009730F4">
              <w:lastRenderedPageBreak/>
              <w:t>Әдістемелік</w:t>
            </w:r>
            <w:proofErr w:type="spellEnd"/>
            <w:r w:rsidRPr="009730F4">
              <w:t xml:space="preserve"> </w:t>
            </w:r>
            <w:proofErr w:type="spellStart"/>
            <w:r w:rsidRPr="009730F4">
              <w:t>бірлестік</w:t>
            </w:r>
            <w:proofErr w:type="spellEnd"/>
            <w:r w:rsidRPr="009730F4">
              <w:t xml:space="preserve"> </w:t>
            </w:r>
            <w:proofErr w:type="spellStart"/>
            <w:r w:rsidRPr="009730F4">
              <w:t>жұмысына</w:t>
            </w:r>
            <w:proofErr w:type="spellEnd"/>
            <w:r w:rsidRPr="009730F4">
              <w:t xml:space="preserve"> </w:t>
            </w:r>
            <w:proofErr w:type="spellStart"/>
            <w:r w:rsidRPr="009730F4">
              <w:t>қатысу</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7C63BD" w:rsidP="00D81077">
            <w:pPr>
              <w:pStyle w:val="a4"/>
              <w:tabs>
                <w:tab w:val="left" w:pos="426"/>
              </w:tabs>
              <w:spacing w:before="40" w:after="40" w:line="240" w:lineRule="auto"/>
              <w:ind w:left="57" w:right="57" w:firstLine="0"/>
            </w:pPr>
            <w:proofErr w:type="spellStart"/>
            <w:r w:rsidRPr="009730F4">
              <w:t>Республикалық</w:t>
            </w:r>
            <w:proofErr w:type="spellEnd"/>
            <w:r w:rsidRPr="009730F4">
              <w:t xml:space="preserve">, </w:t>
            </w:r>
            <w:proofErr w:type="spellStart"/>
            <w:r w:rsidRPr="009730F4">
              <w:t>облыстық</w:t>
            </w:r>
            <w:proofErr w:type="spellEnd"/>
            <w:r w:rsidRPr="009730F4">
              <w:t xml:space="preserve">, </w:t>
            </w:r>
            <w:proofErr w:type="spellStart"/>
            <w:r w:rsidRPr="009730F4">
              <w:t>халықаралық</w:t>
            </w:r>
            <w:proofErr w:type="spellEnd"/>
            <w:r w:rsidRPr="009730F4">
              <w:t xml:space="preserve"> </w:t>
            </w:r>
            <w:proofErr w:type="spellStart"/>
            <w:r w:rsidRPr="009730F4">
              <w:t>бағдарламалар</w:t>
            </w:r>
            <w:proofErr w:type="spellEnd"/>
            <w:r w:rsidRPr="009730F4">
              <w:t xml:space="preserve"> мен </w:t>
            </w:r>
            <w:proofErr w:type="spellStart"/>
            <w:r w:rsidRPr="009730F4">
              <w:t>жобаларды</w:t>
            </w:r>
            <w:proofErr w:type="spellEnd"/>
            <w:r w:rsidRPr="009730F4">
              <w:t xml:space="preserve"> </w:t>
            </w:r>
            <w:proofErr w:type="spellStart"/>
            <w:r w:rsidRPr="009730F4">
              <w:t>әзірлеуге</w:t>
            </w:r>
            <w:proofErr w:type="spellEnd"/>
            <w:r w:rsidRPr="009730F4">
              <w:t xml:space="preserve"> </w:t>
            </w:r>
            <w:proofErr w:type="spellStart"/>
            <w:r w:rsidRPr="009730F4">
              <w:t>және</w:t>
            </w:r>
            <w:proofErr w:type="spellEnd"/>
            <w:r w:rsidRPr="009730F4">
              <w:t xml:space="preserve"> </w:t>
            </w:r>
            <w:proofErr w:type="spellStart"/>
            <w:r w:rsidRPr="009730F4">
              <w:t>іске</w:t>
            </w:r>
            <w:proofErr w:type="spellEnd"/>
            <w:r w:rsidRPr="009730F4">
              <w:t xml:space="preserve"> </w:t>
            </w:r>
            <w:proofErr w:type="spellStart"/>
            <w:r w:rsidRPr="009730F4">
              <w:t>асыруға</w:t>
            </w:r>
            <w:proofErr w:type="spellEnd"/>
            <w:r w:rsidRPr="009730F4">
              <w:t xml:space="preserve"> </w:t>
            </w:r>
            <w:proofErr w:type="spellStart"/>
            <w:r w:rsidRPr="009730F4">
              <w:t>қатысу</w:t>
            </w:r>
            <w:proofErr w:type="spellEnd"/>
            <w:r w:rsidRPr="009730F4">
              <w:t xml:space="preserve"> (</w:t>
            </w:r>
            <w:proofErr w:type="spellStart"/>
            <w:r w:rsidRPr="009730F4">
              <w:t>қатысу</w:t>
            </w:r>
            <w:proofErr w:type="spellEnd"/>
            <w:r w:rsidRPr="009730F4">
              <w:t xml:space="preserve"> </w:t>
            </w:r>
            <w:proofErr w:type="spellStart"/>
            <w:r w:rsidRPr="009730F4">
              <w:t>мәртебесін</w:t>
            </w:r>
            <w:proofErr w:type="spellEnd"/>
            <w:r w:rsidRPr="009730F4">
              <w:t xml:space="preserve"> </w:t>
            </w:r>
            <w:proofErr w:type="spellStart"/>
            <w:r w:rsidRPr="009730F4">
              <w:t>көрсете</w:t>
            </w:r>
            <w:proofErr w:type="spellEnd"/>
            <w:r w:rsidRPr="009730F4">
              <w:t xml:space="preserve"> </w:t>
            </w:r>
            <w:proofErr w:type="spellStart"/>
            <w:r w:rsidRPr="009730F4">
              <w:t>отырып</w:t>
            </w:r>
            <w:proofErr w:type="spellEnd"/>
            <w:r w:rsidRPr="009730F4">
              <w:t>)</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rPr>
                <w:i/>
              </w:rPr>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trHeight w:val="143"/>
          <w:jc w:val="center"/>
        </w:trPr>
        <w:tc>
          <w:tcPr>
            <w:tcW w:w="977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7C63BD">
            <w:pPr>
              <w:pStyle w:val="a4"/>
              <w:tabs>
                <w:tab w:val="left" w:pos="426"/>
              </w:tabs>
              <w:spacing w:before="40" w:after="40" w:line="240" w:lineRule="auto"/>
              <w:ind w:left="57" w:right="57" w:firstLine="0"/>
              <w:jc w:val="center"/>
              <w:rPr>
                <w:b/>
              </w:rPr>
            </w:pPr>
            <w:r w:rsidRPr="009730F4">
              <w:rPr>
                <w:b/>
              </w:rPr>
              <w:t xml:space="preserve">4. </w:t>
            </w:r>
            <w:proofErr w:type="spellStart"/>
            <w:r w:rsidR="007C63BD" w:rsidRPr="009730F4">
              <w:rPr>
                <w:b/>
              </w:rPr>
              <w:t>Байланыстар</w:t>
            </w:r>
            <w:proofErr w:type="spellEnd"/>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tcPr>
          <w:p w:rsidR="009B32A2" w:rsidRPr="009730F4" w:rsidRDefault="007C63BD" w:rsidP="00D81077">
            <w:pPr>
              <w:pStyle w:val="a4"/>
              <w:tabs>
                <w:tab w:val="left" w:pos="426"/>
              </w:tabs>
              <w:spacing w:before="40" w:after="40" w:line="240" w:lineRule="auto"/>
              <w:ind w:left="57" w:right="57" w:firstLine="0"/>
            </w:pPr>
            <w:r w:rsidRPr="009730F4">
              <w:rPr>
                <w:lang w:val="kk-KZ"/>
              </w:rPr>
              <w:t xml:space="preserve">Ұялы </w:t>
            </w:r>
            <w:r w:rsidR="009B32A2" w:rsidRPr="009730F4">
              <w:t xml:space="preserve">телефон </w:t>
            </w:r>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tcPr>
          <w:p w:rsidR="009B32A2" w:rsidRPr="009730F4" w:rsidRDefault="007C63BD" w:rsidP="00D81077">
            <w:pPr>
              <w:pStyle w:val="a4"/>
              <w:tabs>
                <w:tab w:val="left" w:pos="426"/>
              </w:tabs>
              <w:spacing w:before="40" w:after="40" w:line="240" w:lineRule="auto"/>
              <w:ind w:left="57" w:right="57" w:firstLine="0"/>
            </w:pPr>
            <w:r w:rsidRPr="009730F4">
              <w:t xml:space="preserve">Жеке </w:t>
            </w:r>
            <w:proofErr w:type="spellStart"/>
            <w:r w:rsidRPr="009730F4">
              <w:t>электрондық</w:t>
            </w:r>
            <w:proofErr w:type="spellEnd"/>
            <w:r w:rsidRPr="009730F4">
              <w:t xml:space="preserve"> </w:t>
            </w:r>
            <w:proofErr w:type="spellStart"/>
            <w:r w:rsidRPr="009730F4">
              <w:t>пошта</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r w:rsidR="009B32A2" w:rsidRPr="009730F4" w:rsidTr="00D8107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17" w:type="dxa"/>
          <w:cantSplit/>
          <w:trHeight w:val="143"/>
          <w:jc w:val="center"/>
        </w:trPr>
        <w:tc>
          <w:tcPr>
            <w:tcW w:w="5186" w:type="dxa"/>
            <w:gridSpan w:val="3"/>
            <w:tcBorders>
              <w:top w:val="single" w:sz="4" w:space="0" w:color="auto"/>
              <w:left w:val="single" w:sz="4" w:space="0" w:color="auto"/>
              <w:bottom w:val="single" w:sz="4" w:space="0" w:color="auto"/>
              <w:right w:val="single" w:sz="4" w:space="0" w:color="auto"/>
            </w:tcBorders>
            <w:shd w:val="clear" w:color="auto" w:fill="auto"/>
          </w:tcPr>
          <w:p w:rsidR="009B32A2" w:rsidRPr="009730F4" w:rsidRDefault="007C63BD" w:rsidP="00D81077">
            <w:pPr>
              <w:pStyle w:val="a4"/>
              <w:tabs>
                <w:tab w:val="left" w:pos="426"/>
              </w:tabs>
              <w:spacing w:before="40" w:after="40" w:line="240" w:lineRule="auto"/>
              <w:ind w:left="57" w:right="57" w:firstLine="0"/>
            </w:pPr>
            <w:proofErr w:type="spellStart"/>
            <w:r w:rsidRPr="009730F4">
              <w:t>Интернеттегі</w:t>
            </w:r>
            <w:proofErr w:type="spellEnd"/>
            <w:r w:rsidRPr="009730F4">
              <w:t xml:space="preserve"> </w:t>
            </w:r>
            <w:r w:rsidRPr="009730F4">
              <w:rPr>
                <w:lang w:val="kk-KZ"/>
              </w:rPr>
              <w:t>МДҰ</w:t>
            </w:r>
            <w:r w:rsidRPr="009730F4">
              <w:t xml:space="preserve"> </w:t>
            </w:r>
            <w:proofErr w:type="spellStart"/>
            <w:r w:rsidRPr="009730F4">
              <w:t>сайтының</w:t>
            </w:r>
            <w:proofErr w:type="spellEnd"/>
            <w:r w:rsidRPr="009730F4">
              <w:t xml:space="preserve"> </w:t>
            </w:r>
            <w:proofErr w:type="spellStart"/>
            <w:r w:rsidRPr="009730F4">
              <w:t>мекенжайы</w:t>
            </w:r>
            <w:proofErr w:type="spellEnd"/>
          </w:p>
        </w:tc>
        <w:tc>
          <w:tcPr>
            <w:tcW w:w="4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2A2" w:rsidRPr="009730F4" w:rsidRDefault="009B32A2" w:rsidP="00D81077">
            <w:pPr>
              <w:pStyle w:val="a4"/>
              <w:tabs>
                <w:tab w:val="left" w:pos="426"/>
              </w:tabs>
              <w:spacing w:before="40" w:after="40" w:line="240" w:lineRule="auto"/>
              <w:ind w:left="57" w:right="57" w:firstLine="0"/>
            </w:pPr>
          </w:p>
        </w:tc>
      </w:tr>
    </w:tbl>
    <w:p w:rsidR="009B32A2" w:rsidRPr="009730F4" w:rsidRDefault="009B32A2" w:rsidP="009B32A2">
      <w:pPr>
        <w:tabs>
          <w:tab w:val="left" w:pos="426"/>
        </w:tabs>
        <w:jc w:val="both"/>
        <w:rPr>
          <w:rFonts w:ascii="Times New Roman" w:hAnsi="Times New Roman"/>
          <w:sz w:val="28"/>
          <w:szCs w:val="28"/>
        </w:rPr>
      </w:pPr>
    </w:p>
    <w:p w:rsidR="009B32A2" w:rsidRPr="009730F4" w:rsidRDefault="009B32A2" w:rsidP="009B32A2">
      <w:pPr>
        <w:tabs>
          <w:tab w:val="left" w:pos="426"/>
        </w:tabs>
        <w:jc w:val="right"/>
        <w:rPr>
          <w:rFonts w:ascii="Times New Roman" w:hAnsi="Times New Roman"/>
          <w:sz w:val="28"/>
          <w:szCs w:val="28"/>
        </w:rPr>
      </w:pPr>
      <w:r w:rsidRPr="009730F4">
        <w:rPr>
          <w:rFonts w:ascii="Times New Roman" w:hAnsi="Times New Roman"/>
          <w:sz w:val="28"/>
          <w:szCs w:val="28"/>
        </w:rPr>
        <w:t>«____» __________ 202</w:t>
      </w:r>
      <w:r w:rsidR="007C63BD" w:rsidRPr="009730F4">
        <w:rPr>
          <w:rFonts w:ascii="Times New Roman" w:hAnsi="Times New Roman"/>
          <w:sz w:val="28"/>
          <w:szCs w:val="28"/>
        </w:rPr>
        <w:t>1 ж</w:t>
      </w:r>
      <w:r w:rsidRPr="009730F4">
        <w:rPr>
          <w:rFonts w:ascii="Times New Roman" w:hAnsi="Times New Roman"/>
          <w:sz w:val="28"/>
          <w:szCs w:val="28"/>
        </w:rPr>
        <w:t xml:space="preserve">.    </w:t>
      </w:r>
    </w:p>
    <w:p w:rsidR="009B32A2" w:rsidRPr="009730F4" w:rsidRDefault="009B32A2"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186471" w:rsidRPr="009730F4" w:rsidRDefault="00186471" w:rsidP="005B6E95">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186471" w:rsidRPr="009730F4" w:rsidRDefault="00186471" w:rsidP="00186471">
      <w:pPr>
        <w:jc w:val="right"/>
        <w:rPr>
          <w:rFonts w:ascii="Times New Roman" w:hAnsi="Times New Roman"/>
          <w:i/>
          <w:color w:val="000000"/>
          <w:sz w:val="28"/>
          <w:szCs w:val="28"/>
        </w:rPr>
      </w:pPr>
    </w:p>
    <w:p w:rsidR="00186471" w:rsidRPr="009730F4" w:rsidRDefault="00186471" w:rsidP="00186471">
      <w:pPr>
        <w:jc w:val="right"/>
        <w:rPr>
          <w:rFonts w:ascii="Times New Roman" w:hAnsi="Times New Roman"/>
          <w:i/>
          <w:color w:val="000000"/>
          <w:sz w:val="28"/>
          <w:szCs w:val="28"/>
        </w:rPr>
      </w:pPr>
    </w:p>
    <w:p w:rsidR="00186471" w:rsidRPr="009730F4" w:rsidRDefault="00186471" w:rsidP="00186471">
      <w:pPr>
        <w:jc w:val="right"/>
        <w:rPr>
          <w:rFonts w:ascii="Times New Roman" w:hAnsi="Times New Roman"/>
          <w:bCs/>
          <w:i/>
          <w:color w:val="000000"/>
          <w:sz w:val="28"/>
          <w:szCs w:val="28"/>
          <w:lang w:val="kk-KZ"/>
        </w:rPr>
      </w:pPr>
      <w:r w:rsidRPr="009730F4">
        <w:rPr>
          <w:rFonts w:ascii="Times New Roman" w:hAnsi="Times New Roman"/>
          <w:i/>
          <w:color w:val="000000"/>
          <w:sz w:val="28"/>
          <w:szCs w:val="28"/>
        </w:rPr>
        <w:t xml:space="preserve">  2</w:t>
      </w:r>
      <w:r w:rsidRPr="009730F4">
        <w:rPr>
          <w:rFonts w:ascii="Times New Roman" w:hAnsi="Times New Roman"/>
          <w:i/>
          <w:color w:val="000000"/>
          <w:sz w:val="28"/>
          <w:szCs w:val="28"/>
          <w:lang w:val="kk-KZ"/>
        </w:rPr>
        <w:t xml:space="preserve"> қосымша</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785"/>
      </w:tblGrid>
      <w:tr w:rsidR="00186471" w:rsidRPr="009730F4" w:rsidTr="00D81077">
        <w:tc>
          <w:tcPr>
            <w:tcW w:w="9288" w:type="dxa"/>
            <w:gridSpan w:val="2"/>
            <w:shd w:val="clear" w:color="auto" w:fill="auto"/>
          </w:tcPr>
          <w:p w:rsidR="00186471" w:rsidRPr="009730F4" w:rsidRDefault="00E5147B" w:rsidP="004E195F">
            <w:pPr>
              <w:spacing w:before="120" w:after="120"/>
              <w:ind w:left="57" w:right="57"/>
              <w:jc w:val="center"/>
              <w:rPr>
                <w:rFonts w:ascii="Times New Roman" w:hAnsi="Times New Roman"/>
                <w:b/>
                <w:sz w:val="28"/>
                <w:szCs w:val="28"/>
              </w:rPr>
            </w:pPr>
            <w:proofErr w:type="spellStart"/>
            <w:r w:rsidRPr="009730F4">
              <w:rPr>
                <w:rFonts w:ascii="Times New Roman" w:hAnsi="Times New Roman"/>
                <w:b/>
                <w:sz w:val="28"/>
                <w:szCs w:val="28"/>
              </w:rPr>
              <w:t>Жариялау</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үшін</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фотосуреттер</w:t>
            </w:r>
            <w:proofErr w:type="spellEnd"/>
            <w:r w:rsidR="004E195F" w:rsidRPr="009730F4">
              <w:rPr>
                <w:rFonts w:ascii="Times New Roman" w:hAnsi="Times New Roman"/>
                <w:b/>
                <w:sz w:val="28"/>
                <w:szCs w:val="28"/>
              </w:rPr>
              <w:t xml:space="preserve"> </w:t>
            </w:r>
            <w:proofErr w:type="spellStart"/>
            <w:r w:rsidR="004E195F" w:rsidRPr="009730F4">
              <w:rPr>
                <w:rFonts w:ascii="Times New Roman" w:hAnsi="Times New Roman"/>
                <w:b/>
                <w:sz w:val="28"/>
                <w:szCs w:val="28"/>
              </w:rPr>
              <w:t>жинағы</w:t>
            </w:r>
            <w:proofErr w:type="spellEnd"/>
          </w:p>
        </w:tc>
      </w:tr>
      <w:tr w:rsidR="00186471" w:rsidRPr="009730F4" w:rsidTr="00D81077">
        <w:tc>
          <w:tcPr>
            <w:tcW w:w="4503" w:type="dxa"/>
            <w:shd w:val="clear" w:color="auto" w:fill="auto"/>
          </w:tcPr>
          <w:p w:rsidR="004E195F" w:rsidRPr="009730F4" w:rsidRDefault="004E195F" w:rsidP="004E195F">
            <w:pPr>
              <w:ind w:left="57" w:right="57"/>
              <w:jc w:val="both"/>
              <w:rPr>
                <w:rFonts w:ascii="Times New Roman" w:hAnsi="Times New Roman"/>
                <w:sz w:val="28"/>
                <w:szCs w:val="28"/>
              </w:rPr>
            </w:pPr>
            <w:r w:rsidRPr="009730F4">
              <w:rPr>
                <w:rFonts w:ascii="Times New Roman" w:hAnsi="Times New Roman"/>
                <w:sz w:val="28"/>
                <w:szCs w:val="28"/>
              </w:rPr>
              <w:t xml:space="preserve">1. </w:t>
            </w:r>
            <w:proofErr w:type="spellStart"/>
            <w:r w:rsidRPr="009730F4">
              <w:rPr>
                <w:rFonts w:ascii="Times New Roman" w:hAnsi="Times New Roman"/>
                <w:sz w:val="28"/>
                <w:szCs w:val="28"/>
              </w:rPr>
              <w:t>Жанрлық</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фотосурет</w:t>
            </w:r>
            <w:proofErr w:type="spellEnd"/>
            <w:r w:rsidRPr="009730F4">
              <w:rPr>
                <w:rFonts w:ascii="Times New Roman" w:hAnsi="Times New Roman"/>
                <w:sz w:val="28"/>
                <w:szCs w:val="28"/>
              </w:rPr>
              <w:t xml:space="preserve"> (</w:t>
            </w:r>
            <w:proofErr w:type="spellStart"/>
            <w:r w:rsidR="00E5147B" w:rsidRPr="009730F4">
              <w:rPr>
                <w:rFonts w:ascii="Times New Roman" w:hAnsi="Times New Roman"/>
                <w:sz w:val="28"/>
                <w:szCs w:val="28"/>
              </w:rPr>
              <w:t>балалармен</w:t>
            </w:r>
            <w:proofErr w:type="spellEnd"/>
            <w:r w:rsidR="00E5147B" w:rsidRPr="009730F4">
              <w:rPr>
                <w:rFonts w:ascii="Times New Roman" w:hAnsi="Times New Roman"/>
                <w:sz w:val="28"/>
                <w:szCs w:val="28"/>
              </w:rPr>
              <w:t xml:space="preserve"> </w:t>
            </w:r>
            <w:proofErr w:type="spellStart"/>
            <w:r w:rsidR="00E5147B" w:rsidRPr="009730F4">
              <w:rPr>
                <w:rFonts w:ascii="Times New Roman" w:hAnsi="Times New Roman"/>
                <w:sz w:val="28"/>
                <w:szCs w:val="28"/>
              </w:rPr>
              <w:t>сабақтарда</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ойындар</w:t>
            </w:r>
            <w:proofErr w:type="spellEnd"/>
            <w:r w:rsidR="00E5147B" w:rsidRPr="009730F4">
              <w:rPr>
                <w:rFonts w:ascii="Times New Roman" w:hAnsi="Times New Roman"/>
                <w:sz w:val="28"/>
                <w:szCs w:val="28"/>
                <w:lang w:val="kk-KZ"/>
              </w:rPr>
              <w:t>да</w:t>
            </w:r>
            <w:r w:rsidR="00E5147B" w:rsidRPr="009730F4">
              <w:rPr>
                <w:rFonts w:ascii="Times New Roman" w:hAnsi="Times New Roman"/>
                <w:sz w:val="28"/>
                <w:szCs w:val="28"/>
              </w:rPr>
              <w:t xml:space="preserve">, </w:t>
            </w:r>
            <w:proofErr w:type="spellStart"/>
            <w:r w:rsidR="00E5147B" w:rsidRPr="009730F4">
              <w:rPr>
                <w:rFonts w:ascii="Times New Roman" w:hAnsi="Times New Roman"/>
                <w:sz w:val="28"/>
                <w:szCs w:val="28"/>
              </w:rPr>
              <w:t>серуенде</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балалар</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мерекелері</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және</w:t>
            </w:r>
            <w:proofErr w:type="spellEnd"/>
            <w:r w:rsidRPr="009730F4">
              <w:rPr>
                <w:rFonts w:ascii="Times New Roman" w:hAnsi="Times New Roman"/>
                <w:sz w:val="28"/>
                <w:szCs w:val="28"/>
              </w:rPr>
              <w:t xml:space="preserve"> т. б.</w:t>
            </w:r>
            <w:r w:rsidR="00E5147B" w:rsidRPr="009730F4">
              <w:rPr>
                <w:rFonts w:ascii="Times New Roman" w:hAnsi="Times New Roman"/>
                <w:sz w:val="28"/>
                <w:szCs w:val="28"/>
                <w:lang w:val="kk-KZ"/>
              </w:rPr>
              <w:t xml:space="preserve"> кездерде түсірілген</w:t>
            </w:r>
            <w:r w:rsidRPr="009730F4">
              <w:rPr>
                <w:rFonts w:ascii="Times New Roman" w:hAnsi="Times New Roman"/>
                <w:sz w:val="28"/>
                <w:szCs w:val="28"/>
              </w:rPr>
              <w:t xml:space="preserve">) (3-тен </w:t>
            </w:r>
            <w:r w:rsidR="00E5147B" w:rsidRPr="009730F4">
              <w:rPr>
                <w:rFonts w:ascii="Times New Roman" w:hAnsi="Times New Roman"/>
                <w:sz w:val="28"/>
                <w:szCs w:val="28"/>
                <w:lang w:val="kk-KZ"/>
              </w:rPr>
              <w:t xml:space="preserve">артық </w:t>
            </w:r>
            <w:proofErr w:type="spellStart"/>
            <w:r w:rsidRPr="009730F4">
              <w:rPr>
                <w:rFonts w:ascii="Times New Roman" w:hAnsi="Times New Roman"/>
                <w:sz w:val="28"/>
                <w:szCs w:val="28"/>
              </w:rPr>
              <w:t>емес</w:t>
            </w:r>
            <w:proofErr w:type="spellEnd"/>
            <w:r w:rsidRPr="009730F4">
              <w:rPr>
                <w:rFonts w:ascii="Times New Roman" w:hAnsi="Times New Roman"/>
                <w:sz w:val="28"/>
                <w:szCs w:val="28"/>
              </w:rPr>
              <w:t>)</w:t>
            </w:r>
          </w:p>
          <w:p w:rsidR="00186471" w:rsidRPr="009730F4" w:rsidRDefault="004E195F" w:rsidP="00E5147B">
            <w:pPr>
              <w:spacing w:after="120"/>
              <w:ind w:left="57" w:right="57"/>
              <w:jc w:val="both"/>
              <w:rPr>
                <w:rFonts w:ascii="Times New Roman" w:hAnsi="Times New Roman"/>
                <w:b/>
                <w:sz w:val="28"/>
                <w:szCs w:val="28"/>
              </w:rPr>
            </w:pPr>
            <w:r w:rsidRPr="009730F4">
              <w:rPr>
                <w:rFonts w:ascii="Times New Roman" w:hAnsi="Times New Roman"/>
                <w:sz w:val="28"/>
                <w:szCs w:val="28"/>
              </w:rPr>
              <w:t xml:space="preserve">2. </w:t>
            </w:r>
            <w:proofErr w:type="spellStart"/>
            <w:r w:rsidRPr="009730F4">
              <w:rPr>
                <w:rFonts w:ascii="Times New Roman" w:hAnsi="Times New Roman"/>
                <w:sz w:val="28"/>
                <w:szCs w:val="28"/>
              </w:rPr>
              <w:t>Қосымша</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жанрлық</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фотосуреттер</w:t>
            </w:r>
            <w:proofErr w:type="spellEnd"/>
            <w:r w:rsidRPr="009730F4">
              <w:rPr>
                <w:rFonts w:ascii="Times New Roman" w:hAnsi="Times New Roman"/>
                <w:sz w:val="28"/>
                <w:szCs w:val="28"/>
              </w:rPr>
              <w:t xml:space="preserve"> (5-тен </w:t>
            </w:r>
            <w:r w:rsidR="00E5147B" w:rsidRPr="009730F4">
              <w:rPr>
                <w:rFonts w:ascii="Times New Roman" w:hAnsi="Times New Roman"/>
                <w:sz w:val="28"/>
                <w:szCs w:val="28"/>
                <w:lang w:val="kk-KZ"/>
              </w:rPr>
              <w:t xml:space="preserve"> артық </w:t>
            </w:r>
            <w:proofErr w:type="spellStart"/>
            <w:r w:rsidRPr="009730F4">
              <w:rPr>
                <w:rFonts w:ascii="Times New Roman" w:hAnsi="Times New Roman"/>
                <w:sz w:val="28"/>
                <w:szCs w:val="28"/>
              </w:rPr>
              <w:t>емес</w:t>
            </w:r>
            <w:proofErr w:type="spellEnd"/>
            <w:r w:rsidRPr="009730F4">
              <w:rPr>
                <w:rFonts w:ascii="Times New Roman" w:hAnsi="Times New Roman"/>
                <w:sz w:val="28"/>
                <w:szCs w:val="28"/>
              </w:rPr>
              <w:t>)</w:t>
            </w:r>
          </w:p>
        </w:tc>
        <w:tc>
          <w:tcPr>
            <w:tcW w:w="4785" w:type="dxa"/>
            <w:shd w:val="clear" w:color="auto" w:fill="auto"/>
          </w:tcPr>
          <w:p w:rsidR="00186471" w:rsidRPr="009730F4" w:rsidRDefault="004E195F" w:rsidP="00484163">
            <w:pPr>
              <w:spacing w:before="120" w:after="120"/>
              <w:ind w:left="57" w:right="57"/>
              <w:jc w:val="both"/>
              <w:rPr>
                <w:rFonts w:ascii="Times New Roman" w:hAnsi="Times New Roman"/>
                <w:sz w:val="28"/>
                <w:szCs w:val="28"/>
              </w:rPr>
            </w:pPr>
            <w:proofErr w:type="spellStart"/>
            <w:r w:rsidRPr="009730F4">
              <w:rPr>
                <w:rFonts w:ascii="Times New Roman" w:hAnsi="Times New Roman"/>
                <w:sz w:val="28"/>
                <w:szCs w:val="28"/>
              </w:rPr>
              <w:t>Фотосуреттер</w:t>
            </w:r>
            <w:proofErr w:type="spellEnd"/>
            <w:r w:rsidRPr="009730F4">
              <w:rPr>
                <w:rFonts w:ascii="Times New Roman" w:hAnsi="Times New Roman"/>
                <w:sz w:val="28"/>
                <w:szCs w:val="28"/>
              </w:rPr>
              <w:t xml:space="preserve"> </w:t>
            </w:r>
            <w:proofErr w:type="spellStart"/>
            <w:r w:rsidR="00484163" w:rsidRPr="009730F4">
              <w:rPr>
                <w:rFonts w:ascii="Times New Roman" w:hAnsi="Times New Roman"/>
                <w:sz w:val="28"/>
                <w:szCs w:val="28"/>
              </w:rPr>
              <w:t>бастапқы</w:t>
            </w:r>
            <w:proofErr w:type="spellEnd"/>
            <w:r w:rsidR="00484163" w:rsidRPr="009730F4">
              <w:rPr>
                <w:rFonts w:ascii="Times New Roman" w:hAnsi="Times New Roman"/>
                <w:sz w:val="28"/>
                <w:szCs w:val="28"/>
              </w:rPr>
              <w:t xml:space="preserve"> </w:t>
            </w:r>
            <w:proofErr w:type="spellStart"/>
            <w:r w:rsidR="00484163" w:rsidRPr="009730F4">
              <w:rPr>
                <w:rFonts w:ascii="Times New Roman" w:hAnsi="Times New Roman"/>
                <w:sz w:val="28"/>
                <w:szCs w:val="28"/>
              </w:rPr>
              <w:t>өлшемді</w:t>
            </w:r>
            <w:proofErr w:type="spellEnd"/>
            <w:r w:rsidR="00484163" w:rsidRPr="009730F4">
              <w:rPr>
                <w:rFonts w:ascii="Times New Roman" w:hAnsi="Times New Roman"/>
                <w:sz w:val="28"/>
                <w:szCs w:val="28"/>
              </w:rPr>
              <w:t xml:space="preserve"> </w:t>
            </w:r>
            <w:r w:rsidR="00484163" w:rsidRPr="009730F4">
              <w:rPr>
                <w:rFonts w:ascii="Times New Roman" w:hAnsi="Times New Roman"/>
                <w:sz w:val="28"/>
                <w:szCs w:val="28"/>
                <w:lang w:val="kk-KZ"/>
              </w:rPr>
              <w:t xml:space="preserve">кішірейтпей рұқсат етілген </w:t>
            </w:r>
            <w:r w:rsidR="00484163" w:rsidRPr="009730F4">
              <w:rPr>
                <w:rFonts w:ascii="Times New Roman" w:hAnsi="Times New Roman"/>
                <w:sz w:val="28"/>
                <w:szCs w:val="28"/>
              </w:rPr>
              <w:t xml:space="preserve">300 </w:t>
            </w:r>
            <w:proofErr w:type="spellStart"/>
            <w:r w:rsidR="00484163" w:rsidRPr="009730F4">
              <w:rPr>
                <w:rFonts w:ascii="Times New Roman" w:hAnsi="Times New Roman"/>
                <w:sz w:val="28"/>
                <w:szCs w:val="28"/>
              </w:rPr>
              <w:t>нүкте</w:t>
            </w:r>
            <w:proofErr w:type="spellEnd"/>
            <w:r w:rsidR="00484163" w:rsidRPr="009730F4">
              <w:rPr>
                <w:rFonts w:ascii="Times New Roman" w:hAnsi="Times New Roman"/>
                <w:sz w:val="28"/>
                <w:szCs w:val="28"/>
              </w:rPr>
              <w:t xml:space="preserve"> / </w:t>
            </w:r>
            <w:proofErr w:type="spellStart"/>
            <w:r w:rsidR="00484163" w:rsidRPr="009730F4">
              <w:rPr>
                <w:rFonts w:ascii="Times New Roman" w:hAnsi="Times New Roman"/>
                <w:sz w:val="28"/>
                <w:szCs w:val="28"/>
              </w:rPr>
              <w:t>дюймді</w:t>
            </w:r>
            <w:proofErr w:type="spellEnd"/>
            <w:r w:rsidR="00484163" w:rsidRPr="009730F4">
              <w:rPr>
                <w:rFonts w:ascii="Times New Roman" w:hAnsi="Times New Roman"/>
                <w:sz w:val="28"/>
                <w:szCs w:val="28"/>
              </w:rPr>
              <w:t xml:space="preserve"> *.</w:t>
            </w:r>
            <w:proofErr w:type="spellStart"/>
            <w:r w:rsidR="00484163" w:rsidRPr="009730F4">
              <w:rPr>
                <w:rFonts w:ascii="Times New Roman" w:hAnsi="Times New Roman"/>
                <w:sz w:val="28"/>
                <w:szCs w:val="28"/>
              </w:rPr>
              <w:t>jpg</w:t>
            </w:r>
            <w:proofErr w:type="spellEnd"/>
            <w:r w:rsidR="00484163" w:rsidRPr="009730F4">
              <w:rPr>
                <w:rFonts w:ascii="Times New Roman" w:hAnsi="Times New Roman"/>
                <w:sz w:val="28"/>
                <w:szCs w:val="28"/>
              </w:rPr>
              <w:t xml:space="preserve"> </w:t>
            </w:r>
            <w:proofErr w:type="spellStart"/>
            <w:r w:rsidR="00484163" w:rsidRPr="009730F4">
              <w:rPr>
                <w:rFonts w:ascii="Times New Roman" w:hAnsi="Times New Roman"/>
                <w:sz w:val="28"/>
                <w:szCs w:val="28"/>
              </w:rPr>
              <w:t>форматта</w:t>
            </w:r>
            <w:proofErr w:type="spellEnd"/>
            <w:r w:rsidR="00484163" w:rsidRPr="009730F4">
              <w:rPr>
                <w:rFonts w:ascii="Times New Roman" w:hAnsi="Times New Roman"/>
                <w:sz w:val="28"/>
                <w:szCs w:val="28"/>
              </w:rPr>
              <w:t xml:space="preserve"> </w:t>
            </w:r>
            <w:proofErr w:type="spellStart"/>
            <w:r w:rsidRPr="009730F4">
              <w:rPr>
                <w:rFonts w:ascii="Times New Roman" w:hAnsi="Times New Roman"/>
                <w:sz w:val="28"/>
                <w:szCs w:val="28"/>
              </w:rPr>
              <w:t>электронды</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түрде</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ұсынылады</w:t>
            </w:r>
            <w:proofErr w:type="spellEnd"/>
            <w:r w:rsidRPr="009730F4">
              <w:rPr>
                <w:rFonts w:ascii="Times New Roman" w:hAnsi="Times New Roman"/>
                <w:sz w:val="28"/>
                <w:szCs w:val="28"/>
              </w:rPr>
              <w:t xml:space="preserve">, </w:t>
            </w:r>
          </w:p>
        </w:tc>
      </w:tr>
      <w:tr w:rsidR="00186471" w:rsidRPr="009730F4" w:rsidTr="00D81077">
        <w:tc>
          <w:tcPr>
            <w:tcW w:w="9288" w:type="dxa"/>
            <w:gridSpan w:val="2"/>
            <w:shd w:val="clear" w:color="auto" w:fill="auto"/>
          </w:tcPr>
          <w:p w:rsidR="00186471" w:rsidRPr="009730F4" w:rsidRDefault="004E195F" w:rsidP="00D81077">
            <w:pPr>
              <w:spacing w:before="120" w:after="120"/>
              <w:ind w:left="57" w:right="57"/>
              <w:jc w:val="center"/>
              <w:rPr>
                <w:rFonts w:ascii="Times New Roman" w:hAnsi="Times New Roman"/>
                <w:b/>
                <w:sz w:val="28"/>
                <w:szCs w:val="28"/>
              </w:rPr>
            </w:pPr>
            <w:proofErr w:type="spellStart"/>
            <w:r w:rsidRPr="009730F4">
              <w:rPr>
                <w:rFonts w:ascii="Times New Roman" w:hAnsi="Times New Roman"/>
                <w:b/>
                <w:sz w:val="28"/>
                <w:szCs w:val="28"/>
              </w:rPr>
              <w:t>Қатысушы</w:t>
            </w:r>
            <w:proofErr w:type="spellEnd"/>
            <w:r w:rsidRPr="009730F4">
              <w:rPr>
                <w:rFonts w:ascii="Times New Roman" w:hAnsi="Times New Roman"/>
                <w:b/>
                <w:sz w:val="28"/>
                <w:szCs w:val="28"/>
              </w:rPr>
              <w:t xml:space="preserve"> </w:t>
            </w:r>
            <w:proofErr w:type="spellStart"/>
            <w:r w:rsidRPr="009730F4">
              <w:rPr>
                <w:rFonts w:ascii="Times New Roman" w:hAnsi="Times New Roman"/>
                <w:b/>
                <w:sz w:val="28"/>
                <w:szCs w:val="28"/>
              </w:rPr>
              <w:t>материалдары</w:t>
            </w:r>
            <w:proofErr w:type="spellEnd"/>
          </w:p>
        </w:tc>
      </w:tr>
      <w:tr w:rsidR="00186471" w:rsidRPr="009730F4" w:rsidTr="00D81077">
        <w:tc>
          <w:tcPr>
            <w:tcW w:w="4503" w:type="dxa"/>
            <w:shd w:val="clear" w:color="auto" w:fill="auto"/>
          </w:tcPr>
          <w:p w:rsidR="00186471" w:rsidRPr="009730F4" w:rsidRDefault="004E195F" w:rsidP="00D84A37">
            <w:pPr>
              <w:spacing w:before="120" w:after="120"/>
              <w:ind w:left="57" w:right="57"/>
              <w:jc w:val="both"/>
              <w:rPr>
                <w:rFonts w:ascii="Times New Roman" w:hAnsi="Times New Roman"/>
                <w:sz w:val="28"/>
                <w:szCs w:val="28"/>
                <w:lang w:val="kk-KZ"/>
              </w:rPr>
            </w:pPr>
            <w:proofErr w:type="spellStart"/>
            <w:r w:rsidRPr="009730F4">
              <w:rPr>
                <w:rFonts w:ascii="Times New Roman" w:hAnsi="Times New Roman"/>
                <w:sz w:val="28"/>
                <w:szCs w:val="28"/>
              </w:rPr>
              <w:t>Қатысушының</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бұрын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жарияланбаған</w:t>
            </w:r>
            <w:proofErr w:type="spellEnd"/>
            <w:r w:rsidRPr="009730F4">
              <w:rPr>
                <w:rFonts w:ascii="Times New Roman" w:hAnsi="Times New Roman"/>
                <w:sz w:val="28"/>
                <w:szCs w:val="28"/>
                <w:lang w:val="kk-KZ"/>
              </w:rPr>
              <w:t xml:space="preserve">, </w:t>
            </w:r>
            <w:proofErr w:type="spellStart"/>
            <w:r w:rsidRPr="009730F4">
              <w:rPr>
                <w:rFonts w:ascii="Times New Roman" w:hAnsi="Times New Roman"/>
                <w:sz w:val="28"/>
                <w:szCs w:val="28"/>
              </w:rPr>
              <w:t>бұқаралық</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ақпарат</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құралдарында</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жариялағысы</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келетін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авторл</w:t>
            </w:r>
            <w:r w:rsidR="00D84A37" w:rsidRPr="009730F4">
              <w:rPr>
                <w:rFonts w:ascii="Times New Roman" w:hAnsi="Times New Roman"/>
                <w:sz w:val="28"/>
                <w:szCs w:val="28"/>
              </w:rPr>
              <w:t>ық</w:t>
            </w:r>
            <w:proofErr w:type="spellEnd"/>
            <w:r w:rsidR="00D84A37" w:rsidRPr="009730F4">
              <w:rPr>
                <w:rFonts w:ascii="Times New Roman" w:hAnsi="Times New Roman"/>
                <w:sz w:val="28"/>
                <w:szCs w:val="28"/>
              </w:rPr>
              <w:t xml:space="preserve"> </w:t>
            </w:r>
            <w:proofErr w:type="spellStart"/>
            <w:r w:rsidR="00D84A37" w:rsidRPr="009730F4">
              <w:rPr>
                <w:rFonts w:ascii="Times New Roman" w:hAnsi="Times New Roman"/>
                <w:sz w:val="28"/>
                <w:szCs w:val="28"/>
              </w:rPr>
              <w:t>мақалалары</w:t>
            </w:r>
            <w:proofErr w:type="spellEnd"/>
            <w:r w:rsidR="00D84A37" w:rsidRPr="009730F4">
              <w:rPr>
                <w:rFonts w:ascii="Times New Roman" w:hAnsi="Times New Roman"/>
                <w:sz w:val="28"/>
                <w:szCs w:val="28"/>
              </w:rPr>
              <w:t xml:space="preserve"> мен </w:t>
            </w:r>
            <w:proofErr w:type="spellStart"/>
            <w:r w:rsidR="00D84A37" w:rsidRPr="009730F4">
              <w:rPr>
                <w:rFonts w:ascii="Times New Roman" w:hAnsi="Times New Roman"/>
                <w:sz w:val="28"/>
                <w:szCs w:val="28"/>
              </w:rPr>
              <w:t>әзірлемелері</w:t>
            </w:r>
            <w:proofErr w:type="spellEnd"/>
          </w:p>
        </w:tc>
        <w:tc>
          <w:tcPr>
            <w:tcW w:w="4785" w:type="dxa"/>
            <w:shd w:val="clear" w:color="auto" w:fill="auto"/>
          </w:tcPr>
          <w:p w:rsidR="00186471" w:rsidRPr="009730F4" w:rsidRDefault="004E195F" w:rsidP="00D81077">
            <w:pPr>
              <w:spacing w:before="120" w:after="120"/>
              <w:ind w:left="57" w:right="57"/>
              <w:jc w:val="both"/>
              <w:rPr>
                <w:rFonts w:ascii="Times New Roman" w:hAnsi="Times New Roman"/>
                <w:sz w:val="28"/>
                <w:szCs w:val="28"/>
              </w:rPr>
            </w:pPr>
            <w:r w:rsidRPr="009730F4">
              <w:rPr>
                <w:rFonts w:ascii="Times New Roman" w:hAnsi="Times New Roman"/>
                <w:sz w:val="28"/>
                <w:szCs w:val="28"/>
              </w:rPr>
              <w:t xml:space="preserve">Саны </w:t>
            </w:r>
            <w:proofErr w:type="spellStart"/>
            <w:r w:rsidRPr="009730F4">
              <w:rPr>
                <w:rFonts w:ascii="Times New Roman" w:hAnsi="Times New Roman"/>
                <w:sz w:val="28"/>
                <w:szCs w:val="28"/>
              </w:rPr>
              <w:t>үштен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аспайтын</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электрондық</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форматта</w:t>
            </w:r>
            <w:proofErr w:type="spellEnd"/>
            <w:r w:rsidRPr="009730F4">
              <w:rPr>
                <w:rFonts w:ascii="Times New Roman" w:hAnsi="Times New Roman"/>
                <w:sz w:val="28"/>
                <w:szCs w:val="28"/>
              </w:rPr>
              <w:t xml:space="preserve"> </w:t>
            </w:r>
            <w:proofErr w:type="spellStart"/>
            <w:r w:rsidRPr="009730F4">
              <w:rPr>
                <w:rFonts w:ascii="Times New Roman" w:hAnsi="Times New Roman"/>
                <w:sz w:val="28"/>
                <w:szCs w:val="28"/>
              </w:rPr>
              <w:t>ұсынылады</w:t>
            </w:r>
            <w:proofErr w:type="spellEnd"/>
            <w:r w:rsidRPr="009730F4">
              <w:rPr>
                <w:rFonts w:ascii="Times New Roman" w:hAnsi="Times New Roman"/>
                <w:sz w:val="28"/>
                <w:szCs w:val="28"/>
              </w:rPr>
              <w:t>.</w:t>
            </w:r>
          </w:p>
        </w:tc>
      </w:tr>
    </w:tbl>
    <w:p w:rsidR="0047055F" w:rsidRDefault="0047055F" w:rsidP="009730F4">
      <w:pPr>
        <w:pBdr>
          <w:bottom w:val="single" w:sz="4" w:space="31" w:color="FFFFFF"/>
        </w:pBdr>
        <w:snapToGrid w:val="0"/>
        <w:contextualSpacing/>
        <w:jc w:val="both"/>
        <w:rPr>
          <w:rFonts w:ascii="Times New Roman" w:eastAsia="Calibri" w:hAnsi="Times New Roman"/>
          <w:noProof/>
          <w:sz w:val="28"/>
          <w:szCs w:val="28"/>
        </w:rPr>
      </w:pPr>
    </w:p>
    <w:p w:rsidR="009730F4" w:rsidRDefault="009730F4" w:rsidP="009730F4">
      <w:pPr>
        <w:pBdr>
          <w:bottom w:val="single" w:sz="4" w:space="31" w:color="FFFFFF"/>
        </w:pBdr>
        <w:snapToGrid w:val="0"/>
        <w:contextualSpacing/>
        <w:jc w:val="both"/>
        <w:rPr>
          <w:rFonts w:ascii="Times New Roman" w:eastAsia="Calibri" w:hAnsi="Times New Roman"/>
          <w:noProof/>
          <w:sz w:val="28"/>
          <w:szCs w:val="28"/>
        </w:rPr>
      </w:pPr>
    </w:p>
    <w:p w:rsidR="009730F4" w:rsidRDefault="009730F4" w:rsidP="009730F4">
      <w:pPr>
        <w:pBdr>
          <w:bottom w:val="single" w:sz="4" w:space="31" w:color="FFFFFF"/>
        </w:pBdr>
        <w:snapToGrid w:val="0"/>
        <w:contextualSpacing/>
        <w:jc w:val="both"/>
        <w:rPr>
          <w:rFonts w:ascii="Times New Roman" w:eastAsia="Calibri" w:hAnsi="Times New Roman"/>
          <w:noProof/>
          <w:sz w:val="28"/>
          <w:szCs w:val="28"/>
        </w:rPr>
      </w:pPr>
    </w:p>
    <w:p w:rsidR="009730F4" w:rsidRDefault="009730F4" w:rsidP="009730F4">
      <w:pPr>
        <w:pBdr>
          <w:bottom w:val="single" w:sz="4" w:space="31" w:color="FFFFFF"/>
        </w:pBdr>
        <w:snapToGrid w:val="0"/>
        <w:contextualSpacing/>
        <w:jc w:val="both"/>
        <w:rPr>
          <w:rFonts w:ascii="Times New Roman" w:eastAsia="Calibri" w:hAnsi="Times New Roman"/>
          <w:noProof/>
          <w:sz w:val="28"/>
          <w:szCs w:val="28"/>
        </w:rPr>
      </w:pPr>
    </w:p>
    <w:p w:rsidR="009730F4" w:rsidRDefault="009730F4" w:rsidP="009730F4">
      <w:pPr>
        <w:pBdr>
          <w:bottom w:val="single" w:sz="4" w:space="31" w:color="FFFFFF"/>
        </w:pBdr>
        <w:snapToGrid w:val="0"/>
        <w:contextualSpacing/>
        <w:jc w:val="both"/>
        <w:rPr>
          <w:rFonts w:ascii="Times New Roman" w:eastAsia="Calibri" w:hAnsi="Times New Roman"/>
          <w:noProof/>
          <w:sz w:val="28"/>
          <w:szCs w:val="28"/>
        </w:rPr>
      </w:pPr>
    </w:p>
    <w:p w:rsidR="009730F4" w:rsidRPr="009730F4" w:rsidRDefault="009730F4" w:rsidP="009730F4">
      <w:pPr>
        <w:pBdr>
          <w:bottom w:val="single" w:sz="4" w:space="31" w:color="FFFFFF"/>
        </w:pBdr>
        <w:snapToGrid w:val="0"/>
        <w:contextualSpacing/>
        <w:jc w:val="both"/>
        <w:rPr>
          <w:rFonts w:ascii="Times New Roman" w:eastAsia="Calibri" w:hAnsi="Times New Roman"/>
          <w:noProof/>
          <w:sz w:val="28"/>
          <w:szCs w:val="28"/>
        </w:rPr>
      </w:pPr>
    </w:p>
    <w:p w:rsidR="00095C7E" w:rsidRPr="009730F4" w:rsidRDefault="00D84A37" w:rsidP="00095C7E">
      <w:pPr>
        <w:tabs>
          <w:tab w:val="left" w:pos="9639"/>
        </w:tabs>
        <w:ind w:right="57"/>
        <w:jc w:val="right"/>
        <w:rPr>
          <w:rFonts w:ascii="Times New Roman" w:hAnsi="Times New Roman"/>
          <w:i/>
          <w:sz w:val="28"/>
          <w:szCs w:val="28"/>
          <w:lang w:val="kk-KZ"/>
        </w:rPr>
      </w:pPr>
      <w:r w:rsidRPr="009730F4">
        <w:rPr>
          <w:rFonts w:ascii="Times New Roman" w:hAnsi="Times New Roman"/>
          <w:i/>
          <w:sz w:val="28"/>
          <w:szCs w:val="28"/>
          <w:lang w:val="kk-KZ"/>
        </w:rPr>
        <w:t>3</w:t>
      </w:r>
      <w:r w:rsidR="00095C7E" w:rsidRPr="009730F4">
        <w:rPr>
          <w:rFonts w:ascii="Times New Roman" w:hAnsi="Times New Roman"/>
          <w:i/>
          <w:sz w:val="28"/>
          <w:szCs w:val="28"/>
          <w:lang w:val="kk-KZ"/>
        </w:rPr>
        <w:t xml:space="preserve"> қосымша</w:t>
      </w:r>
    </w:p>
    <w:p w:rsidR="00EE448E" w:rsidRPr="009730F4" w:rsidRDefault="00EE448E" w:rsidP="005B6E95">
      <w:pPr>
        <w:pBdr>
          <w:bottom w:val="single" w:sz="4" w:space="31" w:color="FFFFFF"/>
        </w:pBdr>
        <w:snapToGrid w:val="0"/>
        <w:ind w:left="-567" w:firstLine="567"/>
        <w:contextualSpacing/>
        <w:jc w:val="both"/>
        <w:rPr>
          <w:rFonts w:ascii="Times New Roman" w:eastAsia="Calibri" w:hAnsi="Times New Roman"/>
          <w:noProof/>
          <w:sz w:val="28"/>
          <w:szCs w:val="28"/>
        </w:rPr>
      </w:pPr>
    </w:p>
    <w:p w:rsidR="0018587D" w:rsidRPr="009730F4" w:rsidRDefault="0018587D" w:rsidP="0018587D">
      <w:pPr>
        <w:pBdr>
          <w:bottom w:val="single" w:sz="4" w:space="31" w:color="FFFFFF"/>
        </w:pBdr>
        <w:snapToGrid w:val="0"/>
        <w:ind w:left="-567" w:firstLine="567"/>
        <w:contextualSpacing/>
        <w:jc w:val="center"/>
        <w:rPr>
          <w:rFonts w:ascii="Times New Roman" w:eastAsia="Calibri" w:hAnsi="Times New Roman"/>
          <w:b/>
          <w:noProof/>
          <w:sz w:val="28"/>
          <w:szCs w:val="28"/>
        </w:rPr>
      </w:pPr>
      <w:r w:rsidRPr="009730F4">
        <w:rPr>
          <w:rFonts w:ascii="Times New Roman" w:eastAsia="Calibri" w:hAnsi="Times New Roman"/>
          <w:b/>
          <w:noProof/>
          <w:sz w:val="28"/>
          <w:szCs w:val="28"/>
        </w:rPr>
        <w:t>«Мектепке дейінгі ұйымның үздік педагогі»</w:t>
      </w:r>
    </w:p>
    <w:p w:rsidR="0018587D" w:rsidRPr="009730F4" w:rsidRDefault="0018587D" w:rsidP="0018587D">
      <w:pPr>
        <w:pBdr>
          <w:bottom w:val="single" w:sz="4" w:space="31" w:color="FFFFFF"/>
        </w:pBdr>
        <w:snapToGrid w:val="0"/>
        <w:ind w:left="-567" w:firstLine="567"/>
        <w:contextualSpacing/>
        <w:jc w:val="center"/>
        <w:rPr>
          <w:rFonts w:ascii="Times New Roman" w:eastAsia="Calibri" w:hAnsi="Times New Roman"/>
          <w:b/>
          <w:noProof/>
          <w:sz w:val="28"/>
          <w:szCs w:val="28"/>
        </w:rPr>
      </w:pPr>
      <w:r w:rsidRPr="009730F4">
        <w:rPr>
          <w:rFonts w:ascii="Times New Roman" w:eastAsia="Calibri" w:hAnsi="Times New Roman"/>
          <w:b/>
          <w:noProof/>
          <w:sz w:val="28"/>
          <w:szCs w:val="28"/>
        </w:rPr>
        <w:t xml:space="preserve">республикалық </w:t>
      </w:r>
      <w:r w:rsidR="00D84A37" w:rsidRPr="009730F4">
        <w:rPr>
          <w:rFonts w:ascii="Times New Roman" w:eastAsia="Calibri" w:hAnsi="Times New Roman"/>
          <w:b/>
          <w:noProof/>
          <w:sz w:val="28"/>
          <w:szCs w:val="28"/>
          <w:lang w:val="kk-KZ"/>
        </w:rPr>
        <w:t>конкурсқа</w:t>
      </w:r>
      <w:r w:rsidRPr="009730F4">
        <w:rPr>
          <w:rFonts w:ascii="Times New Roman" w:eastAsia="Calibri" w:hAnsi="Times New Roman"/>
          <w:b/>
          <w:noProof/>
          <w:sz w:val="28"/>
          <w:szCs w:val="28"/>
        </w:rPr>
        <w:t xml:space="preserve"> дайындық бойынша</w:t>
      </w:r>
    </w:p>
    <w:p w:rsidR="0018587D" w:rsidRPr="009730F4" w:rsidRDefault="0018587D" w:rsidP="0018587D">
      <w:pPr>
        <w:pBdr>
          <w:bottom w:val="single" w:sz="4" w:space="31" w:color="FFFFFF"/>
        </w:pBdr>
        <w:snapToGrid w:val="0"/>
        <w:ind w:left="-567" w:firstLine="567"/>
        <w:contextualSpacing/>
        <w:jc w:val="center"/>
        <w:rPr>
          <w:rFonts w:ascii="Times New Roman" w:eastAsia="Calibri" w:hAnsi="Times New Roman"/>
          <w:b/>
          <w:noProof/>
          <w:sz w:val="28"/>
          <w:szCs w:val="28"/>
        </w:rPr>
      </w:pPr>
      <w:r w:rsidRPr="009730F4">
        <w:rPr>
          <w:rFonts w:ascii="Times New Roman" w:eastAsia="Calibri" w:hAnsi="Times New Roman"/>
          <w:b/>
          <w:noProof/>
          <w:sz w:val="28"/>
          <w:szCs w:val="28"/>
        </w:rPr>
        <w:t>ұсынымдар</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p>
    <w:p w:rsidR="0018587D" w:rsidRPr="009730F4" w:rsidRDefault="00363F55" w:rsidP="0018587D">
      <w:pPr>
        <w:pBdr>
          <w:bottom w:val="single" w:sz="4" w:space="31" w:color="FFFFFF"/>
        </w:pBdr>
        <w:snapToGrid w:val="0"/>
        <w:ind w:left="-567" w:firstLine="567"/>
        <w:contextualSpacing/>
        <w:jc w:val="both"/>
        <w:rPr>
          <w:rFonts w:ascii="Times New Roman" w:eastAsia="Calibri" w:hAnsi="Times New Roman"/>
          <w:b/>
          <w:noProof/>
          <w:sz w:val="28"/>
          <w:szCs w:val="28"/>
        </w:rPr>
      </w:pPr>
      <w:r w:rsidRPr="009730F4">
        <w:rPr>
          <w:rFonts w:ascii="Times New Roman" w:eastAsia="Calibri" w:hAnsi="Times New Roman"/>
          <w:b/>
          <w:noProof/>
          <w:sz w:val="28"/>
          <w:szCs w:val="28"/>
        </w:rPr>
        <w:t xml:space="preserve">1. </w:t>
      </w:r>
      <w:r w:rsidRPr="009730F4">
        <w:rPr>
          <w:rFonts w:ascii="Times New Roman" w:eastAsia="Calibri" w:hAnsi="Times New Roman"/>
          <w:b/>
          <w:noProof/>
          <w:sz w:val="28"/>
          <w:szCs w:val="28"/>
          <w:lang w:val="kk-KZ"/>
        </w:rPr>
        <w:t>«</w:t>
      </w:r>
      <w:r w:rsidR="0018587D" w:rsidRPr="009730F4">
        <w:rPr>
          <w:rFonts w:ascii="Times New Roman" w:eastAsia="Calibri" w:hAnsi="Times New Roman"/>
          <w:b/>
          <w:noProof/>
          <w:sz w:val="28"/>
          <w:szCs w:val="28"/>
        </w:rPr>
        <w:t>Шығармашылық презентация»</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Көлемі: 7 слайдтан артық емес.</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Мазмұн құрылымы:</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білім беру </w:t>
      </w:r>
      <w:r w:rsidR="00363F55" w:rsidRPr="009730F4">
        <w:rPr>
          <w:rFonts w:ascii="Times New Roman" w:eastAsia="Calibri" w:hAnsi="Times New Roman"/>
          <w:noProof/>
          <w:sz w:val="28"/>
          <w:szCs w:val="28"/>
          <w:lang w:val="kk-KZ"/>
        </w:rPr>
        <w:t xml:space="preserve">процесінің </w:t>
      </w:r>
      <w:r w:rsidRPr="009730F4">
        <w:rPr>
          <w:rFonts w:ascii="Times New Roman" w:eastAsia="Calibri" w:hAnsi="Times New Roman"/>
          <w:noProof/>
          <w:sz w:val="28"/>
          <w:szCs w:val="28"/>
        </w:rPr>
        <w:t xml:space="preserve">барлық қатысушыларымен өзара </w:t>
      </w:r>
      <w:r w:rsidR="00363F55" w:rsidRPr="009730F4">
        <w:rPr>
          <w:rFonts w:ascii="Times New Roman" w:eastAsia="Calibri" w:hAnsi="Times New Roman"/>
          <w:noProof/>
          <w:sz w:val="28"/>
          <w:szCs w:val="28"/>
          <w:lang w:val="kk-KZ"/>
        </w:rPr>
        <w:t xml:space="preserve">ынтымақтастық </w:t>
      </w:r>
      <w:r w:rsidRPr="009730F4">
        <w:rPr>
          <w:rFonts w:ascii="Times New Roman" w:eastAsia="Calibri" w:hAnsi="Times New Roman"/>
          <w:noProof/>
          <w:sz w:val="28"/>
          <w:szCs w:val="28"/>
        </w:rPr>
        <w:t>кезінде қалыптасқан жеке кәсіби педагогикалық тәжірибе;</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қатысушы </w:t>
      </w:r>
      <w:r w:rsidR="00A70EC3" w:rsidRPr="009730F4">
        <w:rPr>
          <w:rFonts w:ascii="Times New Roman" w:eastAsia="Calibri" w:hAnsi="Times New Roman"/>
          <w:noProof/>
          <w:sz w:val="28"/>
          <w:szCs w:val="28"/>
          <w:lang w:val="kk-KZ"/>
        </w:rPr>
        <w:t>қолд</w:t>
      </w:r>
      <w:r w:rsidRPr="009730F4">
        <w:rPr>
          <w:rFonts w:ascii="Times New Roman" w:eastAsia="Calibri" w:hAnsi="Times New Roman"/>
          <w:noProof/>
          <w:sz w:val="28"/>
          <w:szCs w:val="28"/>
        </w:rPr>
        <w:t>анатын білім беру бағдарламасын (бағдарламаларын) іске асырудың мақсаттары мен міндеттері;</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-мектеп жасына д</w:t>
      </w:r>
      <w:r w:rsidR="00A70EC3" w:rsidRPr="009730F4">
        <w:rPr>
          <w:rFonts w:ascii="Times New Roman" w:eastAsia="Calibri" w:hAnsi="Times New Roman"/>
          <w:noProof/>
          <w:sz w:val="28"/>
          <w:szCs w:val="28"/>
        </w:rPr>
        <w:t>ейінгі балалардың психологиялық</w:t>
      </w:r>
      <w:r w:rsidR="00A70EC3" w:rsidRPr="009730F4">
        <w:rPr>
          <w:rFonts w:ascii="Times New Roman" w:eastAsia="Calibri" w:hAnsi="Times New Roman"/>
          <w:noProof/>
          <w:sz w:val="28"/>
          <w:szCs w:val="28"/>
          <w:lang w:val="kk-KZ"/>
        </w:rPr>
        <w:t xml:space="preserve">, </w:t>
      </w:r>
      <w:r w:rsidRPr="009730F4">
        <w:rPr>
          <w:rFonts w:ascii="Times New Roman" w:eastAsia="Calibri" w:hAnsi="Times New Roman"/>
          <w:noProof/>
          <w:sz w:val="28"/>
          <w:szCs w:val="28"/>
        </w:rPr>
        <w:t>жас және жеке ерекшеліктерін ескере отырып</w:t>
      </w:r>
      <w:r w:rsidR="00A70EC3" w:rsidRPr="009730F4">
        <w:rPr>
          <w:rFonts w:ascii="Times New Roman" w:eastAsia="Calibri" w:hAnsi="Times New Roman"/>
          <w:noProof/>
          <w:sz w:val="28"/>
          <w:szCs w:val="28"/>
          <w:lang w:val="kk-KZ"/>
        </w:rPr>
        <w:t>,</w:t>
      </w:r>
      <w:r w:rsidRPr="009730F4">
        <w:rPr>
          <w:rFonts w:ascii="Times New Roman" w:eastAsia="Calibri" w:hAnsi="Times New Roman"/>
          <w:noProof/>
          <w:sz w:val="28"/>
          <w:szCs w:val="28"/>
        </w:rPr>
        <w:t xml:space="preserve"> дамуын қамтамасыз ететін қолданылатын технологиялардың, жұмыс әдістері мен </w:t>
      </w:r>
      <w:r w:rsidR="00A70EC3" w:rsidRPr="009730F4">
        <w:rPr>
          <w:rFonts w:ascii="Times New Roman" w:eastAsia="Calibri" w:hAnsi="Times New Roman"/>
          <w:noProof/>
          <w:sz w:val="28"/>
          <w:szCs w:val="28"/>
          <w:lang w:val="kk-KZ"/>
        </w:rPr>
        <w:t>тәсілд</w:t>
      </w:r>
      <w:r w:rsidRPr="009730F4">
        <w:rPr>
          <w:rFonts w:ascii="Times New Roman" w:eastAsia="Calibri" w:hAnsi="Times New Roman"/>
          <w:noProof/>
          <w:sz w:val="28"/>
          <w:szCs w:val="28"/>
        </w:rPr>
        <w:t>ерінің нақты сипаттамасы;</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жеке кәсіби құзыреттілігі мен мүмкіндіктерін, тәрбиеленушілердің жеке </w:t>
      </w:r>
      <w:r w:rsidR="00927108" w:rsidRPr="009730F4">
        <w:rPr>
          <w:rFonts w:ascii="Times New Roman" w:eastAsia="Calibri" w:hAnsi="Times New Roman"/>
          <w:noProof/>
          <w:sz w:val="28"/>
          <w:szCs w:val="28"/>
          <w:lang w:val="kk-KZ"/>
        </w:rPr>
        <w:t>тұлғасы</w:t>
      </w:r>
      <w:r w:rsidR="00927108" w:rsidRPr="009730F4">
        <w:rPr>
          <w:rFonts w:ascii="Times New Roman" w:eastAsia="Calibri" w:hAnsi="Times New Roman"/>
          <w:noProof/>
          <w:sz w:val="28"/>
          <w:szCs w:val="28"/>
        </w:rPr>
        <w:t>н</w:t>
      </w:r>
      <w:r w:rsidRPr="009730F4">
        <w:rPr>
          <w:rFonts w:ascii="Times New Roman" w:eastAsia="Calibri" w:hAnsi="Times New Roman"/>
          <w:noProof/>
          <w:sz w:val="28"/>
          <w:szCs w:val="28"/>
        </w:rPr>
        <w:t xml:space="preserve"> дам</w:t>
      </w:r>
      <w:r w:rsidR="00927108" w:rsidRPr="009730F4">
        <w:rPr>
          <w:rFonts w:ascii="Times New Roman" w:eastAsia="Calibri" w:hAnsi="Times New Roman"/>
          <w:noProof/>
          <w:sz w:val="28"/>
          <w:szCs w:val="28"/>
          <w:lang w:val="kk-KZ"/>
        </w:rPr>
        <w:t>ыт</w:t>
      </w:r>
      <w:r w:rsidR="00927108" w:rsidRPr="009730F4">
        <w:rPr>
          <w:rFonts w:ascii="Times New Roman" w:eastAsia="Calibri" w:hAnsi="Times New Roman"/>
          <w:noProof/>
          <w:sz w:val="28"/>
          <w:szCs w:val="28"/>
        </w:rPr>
        <w:t>у</w:t>
      </w:r>
      <w:r w:rsidR="00927108" w:rsidRPr="009730F4">
        <w:rPr>
          <w:rFonts w:ascii="Times New Roman" w:eastAsia="Calibri" w:hAnsi="Times New Roman"/>
          <w:noProof/>
          <w:sz w:val="28"/>
          <w:szCs w:val="28"/>
          <w:lang w:val="kk-KZ"/>
        </w:rPr>
        <w:t>д</w:t>
      </w:r>
      <w:r w:rsidRPr="009730F4">
        <w:rPr>
          <w:rFonts w:ascii="Times New Roman" w:eastAsia="Calibri" w:hAnsi="Times New Roman"/>
          <w:noProof/>
          <w:sz w:val="28"/>
          <w:szCs w:val="28"/>
        </w:rPr>
        <w:t>ың әлеуметтік жағдайын қамтамасыз ететін жетістіктерін талдау</w:t>
      </w:r>
      <w:r w:rsidR="00740BDC" w:rsidRPr="009730F4">
        <w:rPr>
          <w:rFonts w:ascii="Times New Roman" w:eastAsia="Calibri" w:hAnsi="Times New Roman"/>
          <w:noProof/>
          <w:sz w:val="28"/>
          <w:szCs w:val="28"/>
          <w:lang w:val="kk-KZ"/>
        </w:rPr>
        <w:t>ы</w:t>
      </w:r>
      <w:r w:rsidRPr="009730F4">
        <w:rPr>
          <w:rFonts w:ascii="Times New Roman" w:eastAsia="Calibri" w:hAnsi="Times New Roman"/>
          <w:noProof/>
          <w:sz w:val="28"/>
          <w:szCs w:val="28"/>
        </w:rPr>
        <w:t>;</w:t>
      </w:r>
    </w:p>
    <w:p w:rsidR="0018587D" w:rsidRPr="009730F4" w:rsidRDefault="0018587D" w:rsidP="001858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w:t>
      </w:r>
      <w:r w:rsidR="00740BDC" w:rsidRPr="009730F4">
        <w:rPr>
          <w:rFonts w:ascii="Times New Roman" w:eastAsia="Calibri" w:hAnsi="Times New Roman"/>
          <w:noProof/>
          <w:sz w:val="28"/>
          <w:szCs w:val="28"/>
          <w:lang w:val="kk-KZ"/>
        </w:rPr>
        <w:t xml:space="preserve"> конкурсқ</w:t>
      </w:r>
      <w:r w:rsidR="00341EE9" w:rsidRPr="009730F4">
        <w:rPr>
          <w:rFonts w:ascii="Times New Roman" w:eastAsia="Calibri" w:hAnsi="Times New Roman"/>
          <w:noProof/>
          <w:sz w:val="28"/>
          <w:szCs w:val="28"/>
          <w:lang w:val="kk-KZ"/>
        </w:rPr>
        <w:t>а</w:t>
      </w:r>
      <w:r w:rsidRPr="009730F4">
        <w:rPr>
          <w:rFonts w:ascii="Times New Roman" w:eastAsia="Calibri" w:hAnsi="Times New Roman"/>
          <w:noProof/>
          <w:sz w:val="28"/>
          <w:szCs w:val="28"/>
        </w:rPr>
        <w:t xml:space="preserve"> қатысушының мектепке дейінгі </w:t>
      </w:r>
      <w:r w:rsidR="00740BDC" w:rsidRPr="009730F4">
        <w:rPr>
          <w:rFonts w:ascii="Times New Roman" w:eastAsia="Calibri" w:hAnsi="Times New Roman"/>
          <w:noProof/>
          <w:sz w:val="28"/>
          <w:szCs w:val="28"/>
        </w:rPr>
        <w:t>ұйым</w:t>
      </w:r>
      <w:r w:rsidRPr="009730F4">
        <w:rPr>
          <w:rFonts w:ascii="Times New Roman" w:eastAsia="Calibri" w:hAnsi="Times New Roman"/>
          <w:noProof/>
          <w:sz w:val="28"/>
          <w:szCs w:val="28"/>
        </w:rPr>
        <w:t xml:space="preserve">да </w:t>
      </w:r>
      <w:r w:rsidR="00740BDC" w:rsidRPr="009730F4">
        <w:rPr>
          <w:rFonts w:ascii="Times New Roman" w:eastAsia="Calibri" w:hAnsi="Times New Roman"/>
          <w:noProof/>
          <w:sz w:val="28"/>
          <w:szCs w:val="28"/>
          <w:lang w:val="kk-KZ"/>
        </w:rPr>
        <w:t>заттық</w:t>
      </w:r>
      <w:r w:rsidRPr="009730F4">
        <w:rPr>
          <w:rFonts w:ascii="Times New Roman" w:eastAsia="Calibri" w:hAnsi="Times New Roman"/>
          <w:noProof/>
          <w:sz w:val="28"/>
          <w:szCs w:val="28"/>
        </w:rPr>
        <w:t>-кеңістіктік дамытушы білім беру ортасын ұйымдастыруға қосқан үлесі.</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b/>
          <w:noProof/>
          <w:sz w:val="28"/>
          <w:szCs w:val="28"/>
        </w:rPr>
      </w:pPr>
      <w:r w:rsidRPr="009730F4">
        <w:rPr>
          <w:rFonts w:ascii="Times New Roman" w:eastAsia="Calibri" w:hAnsi="Times New Roman"/>
          <w:b/>
          <w:noProof/>
          <w:sz w:val="28"/>
          <w:szCs w:val="28"/>
        </w:rPr>
        <w:t xml:space="preserve">2. «Балалармен </w:t>
      </w:r>
      <w:r w:rsidR="00843BA9" w:rsidRPr="009730F4">
        <w:rPr>
          <w:rFonts w:ascii="Times New Roman" w:eastAsia="Calibri" w:hAnsi="Times New Roman"/>
          <w:b/>
          <w:noProof/>
          <w:sz w:val="28"/>
          <w:szCs w:val="28"/>
          <w:lang w:val="kk-KZ"/>
        </w:rPr>
        <w:t xml:space="preserve">өткізілетін </w:t>
      </w:r>
      <w:r w:rsidRPr="009730F4">
        <w:rPr>
          <w:rFonts w:ascii="Times New Roman" w:eastAsia="Calibri" w:hAnsi="Times New Roman"/>
          <w:b/>
          <w:noProof/>
          <w:sz w:val="28"/>
          <w:szCs w:val="28"/>
        </w:rPr>
        <w:t>педагогикалық іс-шара»</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Балалармен</w:t>
      </w:r>
      <w:r w:rsidR="00F37121" w:rsidRPr="009730F4">
        <w:rPr>
          <w:rFonts w:ascii="Times New Roman" w:eastAsia="Calibri" w:hAnsi="Times New Roman"/>
          <w:noProof/>
          <w:sz w:val="28"/>
          <w:szCs w:val="28"/>
          <w:lang w:val="kk-KZ"/>
        </w:rPr>
        <w:t xml:space="preserve"> өткізілетін</w:t>
      </w:r>
      <w:r w:rsidRPr="009730F4">
        <w:rPr>
          <w:rFonts w:ascii="Times New Roman" w:eastAsia="Calibri" w:hAnsi="Times New Roman"/>
          <w:noProof/>
          <w:sz w:val="28"/>
          <w:szCs w:val="28"/>
        </w:rPr>
        <w:t xml:space="preserve"> педагогикалық іс–шара</w:t>
      </w:r>
      <w:r w:rsidRPr="009730F4">
        <w:rPr>
          <w:rFonts w:ascii="Times New Roman" w:eastAsia="Calibri" w:hAnsi="Times New Roman"/>
          <w:noProof/>
          <w:sz w:val="28"/>
          <w:szCs w:val="28"/>
          <w:lang w:val="kk-KZ"/>
        </w:rPr>
        <w:t xml:space="preserve"> </w:t>
      </w:r>
      <w:r w:rsidRPr="009730F4">
        <w:rPr>
          <w:rFonts w:ascii="Times New Roman" w:eastAsia="Calibri" w:hAnsi="Times New Roman"/>
          <w:noProof/>
          <w:sz w:val="28"/>
          <w:szCs w:val="28"/>
        </w:rPr>
        <w:t>-</w:t>
      </w:r>
      <w:r w:rsidRPr="009730F4">
        <w:rPr>
          <w:rFonts w:ascii="Times New Roman" w:eastAsia="Calibri" w:hAnsi="Times New Roman"/>
          <w:noProof/>
          <w:sz w:val="28"/>
          <w:szCs w:val="28"/>
          <w:lang w:val="kk-KZ"/>
        </w:rPr>
        <w:t xml:space="preserve"> </w:t>
      </w:r>
      <w:r w:rsidRPr="009730F4">
        <w:rPr>
          <w:rFonts w:ascii="Times New Roman" w:eastAsia="Calibri" w:hAnsi="Times New Roman"/>
          <w:noProof/>
          <w:sz w:val="28"/>
          <w:szCs w:val="28"/>
        </w:rPr>
        <w:t>кәсіби тәжірибенің үзіндісі, қатысушы шығармашылық презентацияда ұсынған кәсіби құзыреттіліктердің көрсетілімі.</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Осы </w:t>
      </w:r>
      <w:r w:rsidR="00480EF3" w:rsidRPr="009730F4">
        <w:rPr>
          <w:rFonts w:ascii="Times New Roman" w:eastAsia="Calibri" w:hAnsi="Times New Roman"/>
          <w:noProof/>
          <w:sz w:val="28"/>
          <w:szCs w:val="28"/>
          <w:lang w:val="kk-KZ"/>
        </w:rPr>
        <w:t>конкурсқ</w:t>
      </w:r>
      <w:r w:rsidRPr="009730F4">
        <w:rPr>
          <w:rFonts w:ascii="Times New Roman" w:eastAsia="Calibri" w:hAnsi="Times New Roman"/>
          <w:noProof/>
          <w:sz w:val="28"/>
          <w:szCs w:val="28"/>
          <w:lang w:val="kk-KZ"/>
        </w:rPr>
        <w:t>а</w:t>
      </w:r>
      <w:r w:rsidRPr="009730F4">
        <w:rPr>
          <w:rFonts w:ascii="Times New Roman" w:eastAsia="Calibri" w:hAnsi="Times New Roman"/>
          <w:noProof/>
          <w:sz w:val="28"/>
          <w:szCs w:val="28"/>
        </w:rPr>
        <w:t xml:space="preserve"> дайындық кезінде қатысушы </w:t>
      </w:r>
      <w:r w:rsidR="00480EF3" w:rsidRPr="009730F4">
        <w:rPr>
          <w:rFonts w:ascii="Times New Roman" w:eastAsia="Calibri" w:hAnsi="Times New Roman"/>
          <w:noProof/>
          <w:sz w:val="28"/>
          <w:szCs w:val="28"/>
          <w:lang w:val="kk-KZ"/>
        </w:rPr>
        <w:t xml:space="preserve">ұйымдастырылған оқу қызметінің </w:t>
      </w:r>
      <w:r w:rsidRPr="009730F4">
        <w:rPr>
          <w:rFonts w:ascii="Times New Roman" w:eastAsia="Calibri" w:hAnsi="Times New Roman"/>
          <w:noProof/>
          <w:sz w:val="28"/>
          <w:szCs w:val="28"/>
        </w:rPr>
        <w:t>құрылымдық компоненттерін (жалпы педагогикалық мақсат, дидактикалық міндеттер, мазмұны, тәрбие мен оқытудың әдістері мен құрал</w:t>
      </w:r>
      <w:r w:rsidR="00480EF3" w:rsidRPr="009730F4">
        <w:rPr>
          <w:rFonts w:ascii="Times New Roman" w:eastAsia="Calibri" w:hAnsi="Times New Roman"/>
          <w:noProof/>
          <w:sz w:val="28"/>
          <w:szCs w:val="28"/>
        </w:rPr>
        <w:t>дары) қа</w:t>
      </w:r>
      <w:r w:rsidR="00480EF3" w:rsidRPr="009730F4">
        <w:rPr>
          <w:rFonts w:ascii="Times New Roman" w:eastAsia="Calibri" w:hAnsi="Times New Roman"/>
          <w:noProof/>
          <w:sz w:val="28"/>
          <w:szCs w:val="28"/>
          <w:lang w:val="kk-KZ"/>
        </w:rPr>
        <w:t>ндай тәсілмен</w:t>
      </w:r>
      <w:r w:rsidRPr="009730F4">
        <w:rPr>
          <w:rFonts w:ascii="Times New Roman" w:eastAsia="Calibri" w:hAnsi="Times New Roman"/>
          <w:noProof/>
          <w:sz w:val="28"/>
          <w:szCs w:val="28"/>
        </w:rPr>
        <w:t xml:space="preserve"> ұсына алатындығын ойластыру қажет.</w:t>
      </w:r>
    </w:p>
    <w:p w:rsidR="00341EE9" w:rsidRPr="009730F4" w:rsidRDefault="00EE2ECC"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lang w:val="kk-KZ"/>
        </w:rPr>
        <w:t>Ұйымдастырылған оқ</w:t>
      </w:r>
      <w:r w:rsidR="006E5D5F" w:rsidRPr="009730F4">
        <w:rPr>
          <w:rFonts w:ascii="Times New Roman" w:eastAsia="Calibri" w:hAnsi="Times New Roman"/>
          <w:noProof/>
          <w:sz w:val="28"/>
          <w:szCs w:val="28"/>
          <w:lang w:val="kk-KZ"/>
        </w:rPr>
        <w:t xml:space="preserve">у қызметін </w:t>
      </w:r>
      <w:r w:rsidR="00341EE9" w:rsidRPr="009730F4">
        <w:rPr>
          <w:rFonts w:ascii="Times New Roman" w:eastAsia="Calibri" w:hAnsi="Times New Roman"/>
          <w:noProof/>
          <w:sz w:val="28"/>
          <w:szCs w:val="28"/>
        </w:rPr>
        <w:t>жүргізу техникасына қойылатын кейбір талаптар:</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w:t>
      </w:r>
      <w:r w:rsidR="00347B36" w:rsidRPr="009730F4">
        <w:rPr>
          <w:rFonts w:ascii="Times New Roman" w:eastAsia="Calibri" w:hAnsi="Times New Roman"/>
          <w:noProof/>
          <w:sz w:val="28"/>
          <w:szCs w:val="28"/>
          <w:lang w:val="kk-KZ"/>
        </w:rPr>
        <w:t xml:space="preserve">ҰОҚ </w:t>
      </w:r>
      <w:r w:rsidRPr="009730F4">
        <w:rPr>
          <w:rFonts w:ascii="Times New Roman" w:eastAsia="Calibri" w:hAnsi="Times New Roman"/>
          <w:noProof/>
          <w:sz w:val="28"/>
          <w:szCs w:val="28"/>
        </w:rPr>
        <w:t>шығармашылық презентация тақырыбына сәйкес келуі тиіс;</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w:t>
      </w:r>
      <w:r w:rsidR="00347B36" w:rsidRPr="009730F4">
        <w:rPr>
          <w:rFonts w:ascii="Times New Roman" w:eastAsia="Calibri" w:hAnsi="Times New Roman"/>
          <w:noProof/>
          <w:sz w:val="28"/>
          <w:szCs w:val="28"/>
          <w:lang w:val="kk-KZ"/>
        </w:rPr>
        <w:t xml:space="preserve">ҰОҚ қызықты </w:t>
      </w:r>
      <w:r w:rsidRPr="009730F4">
        <w:rPr>
          <w:rFonts w:ascii="Times New Roman" w:eastAsia="Calibri" w:hAnsi="Times New Roman"/>
          <w:noProof/>
          <w:sz w:val="28"/>
          <w:szCs w:val="28"/>
        </w:rPr>
        <w:t>болуы кер</w:t>
      </w:r>
      <w:r w:rsidR="00E9527D" w:rsidRPr="009730F4">
        <w:rPr>
          <w:rFonts w:ascii="Times New Roman" w:eastAsia="Calibri" w:hAnsi="Times New Roman"/>
          <w:noProof/>
          <w:sz w:val="28"/>
          <w:szCs w:val="28"/>
        </w:rPr>
        <w:t>ек, білімге қызығушылық тудыруы</w:t>
      </w:r>
      <w:r w:rsidRPr="009730F4">
        <w:rPr>
          <w:rFonts w:ascii="Times New Roman" w:eastAsia="Calibri" w:hAnsi="Times New Roman"/>
          <w:noProof/>
          <w:sz w:val="28"/>
          <w:szCs w:val="28"/>
        </w:rPr>
        <w:t xml:space="preserve"> және білімге деген қажеттілікті арттыруы керек;</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сабақтың қарқыны мен ырғағы оңтайлы болуы керек, </w:t>
      </w:r>
      <w:r w:rsidRPr="009730F4">
        <w:rPr>
          <w:rFonts w:ascii="Times New Roman" w:eastAsia="Calibri" w:hAnsi="Times New Roman"/>
          <w:noProof/>
          <w:sz w:val="28"/>
          <w:szCs w:val="28"/>
          <w:lang w:val="kk-KZ"/>
        </w:rPr>
        <w:t xml:space="preserve">педагог </w:t>
      </w:r>
      <w:r w:rsidRPr="009730F4">
        <w:rPr>
          <w:rFonts w:ascii="Times New Roman" w:eastAsia="Calibri" w:hAnsi="Times New Roman"/>
          <w:noProof/>
          <w:sz w:val="28"/>
          <w:szCs w:val="28"/>
        </w:rPr>
        <w:t>пен балалардың іс-әрекеттері аяқталуы тиіс;</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сабақта </w:t>
      </w:r>
      <w:r w:rsidRPr="009730F4">
        <w:rPr>
          <w:rFonts w:ascii="Times New Roman" w:eastAsia="Calibri" w:hAnsi="Times New Roman"/>
          <w:noProof/>
          <w:sz w:val="28"/>
          <w:szCs w:val="28"/>
          <w:lang w:val="kk-KZ"/>
        </w:rPr>
        <w:t xml:space="preserve">педапог </w:t>
      </w:r>
      <w:r w:rsidRPr="009730F4">
        <w:rPr>
          <w:rFonts w:ascii="Times New Roman" w:eastAsia="Calibri" w:hAnsi="Times New Roman"/>
          <w:noProof/>
          <w:sz w:val="28"/>
          <w:szCs w:val="28"/>
        </w:rPr>
        <w:t xml:space="preserve">пен </w:t>
      </w:r>
      <w:r w:rsidRPr="009730F4">
        <w:rPr>
          <w:rFonts w:ascii="Times New Roman" w:eastAsia="Calibri" w:hAnsi="Times New Roman"/>
          <w:noProof/>
          <w:sz w:val="28"/>
          <w:szCs w:val="28"/>
          <w:lang w:val="kk-KZ"/>
        </w:rPr>
        <w:t xml:space="preserve">тәрбиеленушілердің </w:t>
      </w:r>
      <w:r w:rsidRPr="009730F4">
        <w:rPr>
          <w:rFonts w:ascii="Times New Roman" w:eastAsia="Calibri" w:hAnsi="Times New Roman"/>
          <w:noProof/>
          <w:sz w:val="28"/>
          <w:szCs w:val="28"/>
        </w:rPr>
        <w:t>өзара әрекет</w:t>
      </w:r>
      <w:r w:rsidR="00347B36" w:rsidRPr="009730F4">
        <w:rPr>
          <w:rFonts w:ascii="Times New Roman" w:eastAsia="Calibri" w:hAnsi="Times New Roman"/>
          <w:noProof/>
          <w:sz w:val="28"/>
          <w:szCs w:val="28"/>
          <w:lang w:val="kk-KZ"/>
        </w:rPr>
        <w:t>інде</w:t>
      </w:r>
      <w:r w:rsidRPr="009730F4">
        <w:rPr>
          <w:rFonts w:ascii="Times New Roman" w:eastAsia="Calibri" w:hAnsi="Times New Roman"/>
          <w:noProof/>
          <w:sz w:val="28"/>
          <w:szCs w:val="28"/>
        </w:rPr>
        <w:t xml:space="preserve"> толық байланыс қажет</w:t>
      </w:r>
      <w:r w:rsidR="00347B36" w:rsidRPr="009730F4">
        <w:rPr>
          <w:rFonts w:ascii="Times New Roman" w:eastAsia="Calibri" w:hAnsi="Times New Roman"/>
          <w:noProof/>
          <w:sz w:val="28"/>
          <w:szCs w:val="28"/>
        </w:rPr>
        <w:t xml:space="preserve">, </w:t>
      </w:r>
      <w:r w:rsidR="00347B36" w:rsidRPr="009730F4">
        <w:rPr>
          <w:rFonts w:ascii="Times New Roman" w:eastAsia="Calibri" w:hAnsi="Times New Roman"/>
          <w:noProof/>
          <w:sz w:val="28"/>
          <w:szCs w:val="28"/>
          <w:lang w:val="kk-KZ"/>
        </w:rPr>
        <w:t>п</w:t>
      </w:r>
      <w:r w:rsidRPr="009730F4">
        <w:rPr>
          <w:rFonts w:ascii="Times New Roman" w:eastAsia="Calibri" w:hAnsi="Times New Roman"/>
          <w:noProof/>
          <w:sz w:val="28"/>
          <w:szCs w:val="28"/>
        </w:rPr>
        <w:t>едагогикалық әдептілік пен педагогикалық оптимизм сақталуы тиіс;</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мейірімділік пен белсенді шығармашылық </w:t>
      </w:r>
      <w:r w:rsidR="00BB2B3D" w:rsidRPr="009730F4">
        <w:rPr>
          <w:rFonts w:ascii="Times New Roman" w:eastAsia="Calibri" w:hAnsi="Times New Roman"/>
          <w:noProof/>
          <w:sz w:val="28"/>
          <w:szCs w:val="28"/>
          <w:lang w:val="kk-KZ"/>
        </w:rPr>
        <w:t>әрек</w:t>
      </w:r>
      <w:r w:rsidRPr="009730F4">
        <w:rPr>
          <w:rFonts w:ascii="Times New Roman" w:eastAsia="Calibri" w:hAnsi="Times New Roman"/>
          <w:noProof/>
          <w:sz w:val="28"/>
          <w:szCs w:val="28"/>
        </w:rPr>
        <w:t>ет атмосферасы басым болуы керек;</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rPr>
      </w:pPr>
      <w:r w:rsidRPr="009730F4">
        <w:rPr>
          <w:rFonts w:ascii="Times New Roman" w:eastAsia="Calibri" w:hAnsi="Times New Roman"/>
          <w:noProof/>
          <w:sz w:val="28"/>
          <w:szCs w:val="28"/>
        </w:rPr>
        <w:t xml:space="preserve">- мүмкіндігінше балалардың іс-әрекетін өзгерту керек, оқытудың әртүрлі әдістері мен </w:t>
      </w:r>
      <w:r w:rsidRPr="009730F4">
        <w:rPr>
          <w:rFonts w:ascii="Times New Roman" w:eastAsia="Calibri" w:hAnsi="Times New Roman"/>
          <w:noProof/>
          <w:sz w:val="28"/>
          <w:szCs w:val="28"/>
          <w:lang w:val="kk-KZ"/>
        </w:rPr>
        <w:t xml:space="preserve">тәсілдерін </w:t>
      </w:r>
      <w:r w:rsidRPr="009730F4">
        <w:rPr>
          <w:rFonts w:ascii="Times New Roman" w:eastAsia="Calibri" w:hAnsi="Times New Roman"/>
          <w:noProof/>
          <w:sz w:val="28"/>
          <w:szCs w:val="28"/>
        </w:rPr>
        <w:t>оңтайлы түрде біріктіру керек;</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rPr>
        <w:lastRenderedPageBreak/>
        <w:t xml:space="preserve">- </w:t>
      </w:r>
      <w:r w:rsidR="00BB2B3D" w:rsidRPr="009730F4">
        <w:rPr>
          <w:rFonts w:ascii="Times New Roman" w:eastAsia="Calibri" w:hAnsi="Times New Roman"/>
          <w:noProof/>
          <w:sz w:val="28"/>
          <w:szCs w:val="28"/>
          <w:lang w:val="kk-KZ"/>
        </w:rPr>
        <w:t>педаг</w:t>
      </w:r>
      <w:r w:rsidRPr="009730F4">
        <w:rPr>
          <w:rFonts w:ascii="Times New Roman" w:eastAsia="Calibri" w:hAnsi="Times New Roman"/>
          <w:noProof/>
          <w:sz w:val="28"/>
          <w:szCs w:val="28"/>
          <w:lang w:val="kk-KZ"/>
        </w:rPr>
        <w:t>ог</w:t>
      </w:r>
      <w:r w:rsidRPr="009730F4">
        <w:rPr>
          <w:rFonts w:ascii="Times New Roman" w:eastAsia="Calibri" w:hAnsi="Times New Roman"/>
          <w:noProof/>
          <w:sz w:val="28"/>
          <w:szCs w:val="28"/>
        </w:rPr>
        <w:t xml:space="preserve"> әр баланың білім беру қызметіне белсенді қатысуын қамтамасыз етуі керек.</w:t>
      </w:r>
      <w:r w:rsidRPr="009730F4">
        <w:rPr>
          <w:rFonts w:ascii="Times New Roman" w:eastAsia="Calibri" w:hAnsi="Times New Roman"/>
          <w:noProof/>
          <w:sz w:val="28"/>
          <w:szCs w:val="28"/>
          <w:lang w:val="kk-KZ"/>
        </w:rPr>
        <w:t xml:space="preserve"> </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Әрине, әр қатысушы өз міндеттерін қалай шешуге болатындығын дербес анықтайды және өзі үшін оның қызметінің тұжырымдамалық негізіне сәйкес келетін ұйымдастырудың ең қолайлы әдістерін, тәсілдерін, құралдарын таңдайды. Алайда, сабаққа қойылатын жалпы талаптар бар, оларды орындау керек:</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ғылым мен практиканың жаңа жетістіктерін пайдалану;</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барлық дидактикалық прин</w:t>
      </w:r>
      <w:r w:rsidR="00BB2B3D" w:rsidRPr="009730F4">
        <w:rPr>
          <w:rFonts w:ascii="Times New Roman" w:eastAsia="Calibri" w:hAnsi="Times New Roman"/>
          <w:noProof/>
          <w:sz w:val="28"/>
          <w:szCs w:val="28"/>
          <w:lang w:val="kk-KZ"/>
        </w:rPr>
        <w:t>циптердің оңтайлы арақатынасын</w:t>
      </w:r>
      <w:r w:rsidRPr="009730F4">
        <w:rPr>
          <w:rFonts w:ascii="Times New Roman" w:eastAsia="Calibri" w:hAnsi="Times New Roman"/>
          <w:noProof/>
          <w:sz w:val="28"/>
          <w:szCs w:val="28"/>
          <w:lang w:val="kk-KZ"/>
        </w:rPr>
        <w:t xml:space="preserve"> іске асыру;</w:t>
      </w:r>
    </w:p>
    <w:p w:rsidR="00E9527D" w:rsidRPr="009730F4" w:rsidRDefault="00BB2B3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танымдық </w:t>
      </w:r>
      <w:r w:rsidR="00E9527D" w:rsidRPr="009730F4">
        <w:rPr>
          <w:rFonts w:ascii="Times New Roman" w:eastAsia="Calibri" w:hAnsi="Times New Roman"/>
          <w:noProof/>
          <w:sz w:val="28"/>
          <w:szCs w:val="28"/>
          <w:lang w:val="kk-KZ"/>
        </w:rPr>
        <w:t xml:space="preserve">әрекетті дамыту үшін </w:t>
      </w:r>
      <w:r w:rsidRPr="009730F4">
        <w:rPr>
          <w:rFonts w:ascii="Times New Roman" w:eastAsia="Calibri" w:hAnsi="Times New Roman"/>
          <w:noProof/>
          <w:sz w:val="28"/>
          <w:szCs w:val="28"/>
          <w:lang w:val="kk-KZ"/>
        </w:rPr>
        <w:t>заттық</w:t>
      </w:r>
      <w:r w:rsidR="00E9527D" w:rsidRPr="009730F4">
        <w:rPr>
          <w:rFonts w:ascii="Times New Roman" w:eastAsia="Calibri" w:hAnsi="Times New Roman"/>
          <w:noProof/>
          <w:sz w:val="28"/>
          <w:szCs w:val="28"/>
          <w:lang w:val="kk-KZ"/>
        </w:rPr>
        <w:t>-кеңістіктік орта жағдайларын қамтамасыз ету;</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балалардың әрекетін</w:t>
      </w:r>
      <w:r w:rsidR="00BB2B3D" w:rsidRPr="009730F4">
        <w:rPr>
          <w:rFonts w:ascii="Times New Roman" w:eastAsia="Calibri" w:hAnsi="Times New Roman"/>
          <w:noProof/>
          <w:sz w:val="28"/>
          <w:szCs w:val="28"/>
          <w:lang w:val="kk-KZ"/>
        </w:rPr>
        <w:t xml:space="preserve"> ұйымдастыруд</w:t>
      </w:r>
      <w:r w:rsidRPr="009730F4">
        <w:rPr>
          <w:rFonts w:ascii="Times New Roman" w:eastAsia="Calibri" w:hAnsi="Times New Roman"/>
          <w:noProof/>
          <w:sz w:val="28"/>
          <w:szCs w:val="28"/>
          <w:lang w:val="kk-KZ"/>
        </w:rPr>
        <w:t>а санитарлық-гигиеналық нормаларды сақтау;</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xml:space="preserve">- </w:t>
      </w:r>
      <w:r w:rsidR="00BB2B3D" w:rsidRPr="009730F4">
        <w:rPr>
          <w:rFonts w:ascii="Times New Roman" w:eastAsia="Calibri" w:hAnsi="Times New Roman"/>
          <w:noProof/>
          <w:sz w:val="28"/>
          <w:szCs w:val="28"/>
          <w:lang w:val="kk-KZ"/>
        </w:rPr>
        <w:t xml:space="preserve">кіріктірілген </w:t>
      </w:r>
      <w:r w:rsidR="00811FC4" w:rsidRPr="009730F4">
        <w:rPr>
          <w:rFonts w:ascii="Times New Roman" w:eastAsia="Calibri" w:hAnsi="Times New Roman"/>
          <w:noProof/>
          <w:sz w:val="28"/>
          <w:szCs w:val="28"/>
          <w:lang w:val="kk-KZ"/>
        </w:rPr>
        <w:t>байланыстар</w:t>
      </w:r>
      <w:r w:rsidR="00BB2B3D" w:rsidRPr="009730F4">
        <w:rPr>
          <w:rFonts w:ascii="Times New Roman" w:eastAsia="Calibri" w:hAnsi="Times New Roman"/>
          <w:noProof/>
          <w:sz w:val="28"/>
          <w:szCs w:val="28"/>
          <w:lang w:val="kk-KZ"/>
        </w:rPr>
        <w:t>ды</w:t>
      </w:r>
      <w:r w:rsidR="00811FC4" w:rsidRPr="009730F4">
        <w:rPr>
          <w:rFonts w:ascii="Times New Roman" w:eastAsia="Calibri" w:hAnsi="Times New Roman"/>
          <w:noProof/>
          <w:sz w:val="28"/>
          <w:szCs w:val="28"/>
          <w:lang w:val="kk-KZ"/>
        </w:rPr>
        <w:t xml:space="preserve"> орнату (әр</w:t>
      </w:r>
      <w:r w:rsidRPr="009730F4">
        <w:rPr>
          <w:rFonts w:ascii="Times New Roman" w:eastAsia="Calibri" w:hAnsi="Times New Roman"/>
          <w:noProof/>
          <w:sz w:val="28"/>
          <w:szCs w:val="28"/>
          <w:lang w:val="kk-KZ"/>
        </w:rPr>
        <w:t xml:space="preserve">түрлі </w:t>
      </w:r>
      <w:r w:rsidR="00BB2B3D" w:rsidRPr="009730F4">
        <w:rPr>
          <w:rFonts w:ascii="Times New Roman" w:eastAsia="Calibri" w:hAnsi="Times New Roman"/>
          <w:noProof/>
          <w:sz w:val="28"/>
          <w:szCs w:val="28"/>
          <w:lang w:val="kk-KZ"/>
        </w:rPr>
        <w:t>әрек</w:t>
      </w:r>
      <w:r w:rsidRPr="009730F4">
        <w:rPr>
          <w:rFonts w:ascii="Times New Roman" w:eastAsia="Calibri" w:hAnsi="Times New Roman"/>
          <w:noProof/>
          <w:sz w:val="28"/>
          <w:szCs w:val="28"/>
          <w:lang w:val="kk-KZ"/>
        </w:rPr>
        <w:t>ет түрлерінің, мазмұнның өзара байланысы);</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балалардың танымдық әрекетін ынталандыру және жандандыру (әдістер мен тәсілдер);</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сабақты құру логикасы, бірыңғай мазмұн желісі;</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сабақтың эмоционалды компоненті (сабақтың басталуы мен аяқталуы әрдайым жоғары эмоционалды түрде өтеді);</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әр баланың өмірі мен жеке тәжірибесімен байланыс;</w:t>
      </w:r>
    </w:p>
    <w:p w:rsidR="00E9527D" w:rsidRPr="009730F4" w:rsidRDefault="00E9527D" w:rsidP="00E9527D">
      <w:pPr>
        <w:pBdr>
          <w:bottom w:val="single" w:sz="4" w:space="31" w:color="FFFFFF"/>
        </w:pBdr>
        <w:snapToGrid w:val="0"/>
        <w:ind w:left="-567" w:firstLine="567"/>
        <w:contextualSpacing/>
        <w:jc w:val="both"/>
        <w:rPr>
          <w:rFonts w:ascii="Times New Roman" w:eastAsia="Calibri" w:hAnsi="Times New Roman"/>
          <w:noProof/>
          <w:sz w:val="28"/>
          <w:szCs w:val="28"/>
          <w:lang w:val="kk-KZ"/>
        </w:rPr>
      </w:pPr>
      <w:r w:rsidRPr="009730F4">
        <w:rPr>
          <w:rFonts w:ascii="Times New Roman" w:eastAsia="Calibri" w:hAnsi="Times New Roman"/>
          <w:noProof/>
          <w:sz w:val="28"/>
          <w:szCs w:val="28"/>
          <w:lang w:val="kk-KZ"/>
        </w:rPr>
        <w:t>- балалардың өз бетінше білім алу</w:t>
      </w:r>
      <w:r w:rsidR="00BB2B3D" w:rsidRPr="009730F4">
        <w:rPr>
          <w:rFonts w:ascii="Times New Roman" w:eastAsia="Calibri" w:hAnsi="Times New Roman"/>
          <w:noProof/>
          <w:sz w:val="28"/>
          <w:szCs w:val="28"/>
          <w:lang w:val="kk-KZ"/>
        </w:rPr>
        <w:t>ы</w:t>
      </w:r>
      <w:r w:rsidRPr="009730F4">
        <w:rPr>
          <w:rFonts w:ascii="Times New Roman" w:eastAsia="Calibri" w:hAnsi="Times New Roman"/>
          <w:noProof/>
          <w:sz w:val="28"/>
          <w:szCs w:val="28"/>
          <w:lang w:val="kk-KZ"/>
        </w:rPr>
        <w:t xml:space="preserve"> және олардың көлемін толықтыру дағдыларын дамыту.</w:t>
      </w:r>
    </w:p>
    <w:p w:rsidR="00341EE9" w:rsidRPr="009730F4" w:rsidRDefault="00341EE9" w:rsidP="00341EE9">
      <w:pPr>
        <w:pBdr>
          <w:bottom w:val="single" w:sz="4" w:space="31" w:color="FFFFFF"/>
        </w:pBdr>
        <w:snapToGrid w:val="0"/>
        <w:ind w:left="-567" w:firstLine="567"/>
        <w:contextualSpacing/>
        <w:jc w:val="both"/>
        <w:rPr>
          <w:rFonts w:ascii="Times New Roman" w:eastAsia="Calibri" w:hAnsi="Times New Roman"/>
          <w:noProof/>
          <w:sz w:val="28"/>
          <w:szCs w:val="28"/>
          <w:lang w:val="kk-KZ"/>
        </w:rPr>
      </w:pPr>
    </w:p>
    <w:p w:rsidR="0018587D" w:rsidRPr="009730F4" w:rsidRDefault="0018587D" w:rsidP="0018587D">
      <w:pPr>
        <w:pBdr>
          <w:bottom w:val="single" w:sz="4" w:space="31" w:color="FFFFFF"/>
        </w:pBdr>
        <w:snapToGrid w:val="0"/>
        <w:ind w:left="-567" w:firstLine="567"/>
        <w:contextualSpacing/>
        <w:jc w:val="center"/>
        <w:rPr>
          <w:rFonts w:ascii="Times New Roman" w:eastAsia="Calibri" w:hAnsi="Times New Roman"/>
          <w:noProof/>
          <w:sz w:val="28"/>
          <w:szCs w:val="28"/>
          <w:lang w:val="kk-KZ"/>
        </w:rPr>
      </w:pPr>
    </w:p>
    <w:p w:rsidR="00567C2D" w:rsidRPr="009730F4" w:rsidRDefault="00567C2D" w:rsidP="00567C2D">
      <w:pPr>
        <w:ind w:left="-567" w:firstLine="567"/>
        <w:jc w:val="both"/>
        <w:rPr>
          <w:rFonts w:ascii="Times New Roman" w:hAnsi="Times New Roman"/>
          <w:sz w:val="28"/>
          <w:szCs w:val="28"/>
          <w:lang w:val="kk-KZ"/>
        </w:rPr>
      </w:pPr>
    </w:p>
    <w:sectPr w:rsidR="00567C2D" w:rsidRPr="009730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D5"/>
    <w:rsid w:val="00011CD5"/>
    <w:rsid w:val="000236EE"/>
    <w:rsid w:val="00055822"/>
    <w:rsid w:val="00081C2F"/>
    <w:rsid w:val="00095C7E"/>
    <w:rsid w:val="000A3695"/>
    <w:rsid w:val="000D12A1"/>
    <w:rsid w:val="001019E9"/>
    <w:rsid w:val="0018587D"/>
    <w:rsid w:val="00186471"/>
    <w:rsid w:val="00187E07"/>
    <w:rsid w:val="001E50D1"/>
    <w:rsid w:val="00213AC4"/>
    <w:rsid w:val="00217A19"/>
    <w:rsid w:val="00233A63"/>
    <w:rsid w:val="0024544D"/>
    <w:rsid w:val="00251A03"/>
    <w:rsid w:val="0026511F"/>
    <w:rsid w:val="002C5112"/>
    <w:rsid w:val="003153C9"/>
    <w:rsid w:val="00317891"/>
    <w:rsid w:val="00341EE9"/>
    <w:rsid w:val="00346CC6"/>
    <w:rsid w:val="00347B36"/>
    <w:rsid w:val="00363F55"/>
    <w:rsid w:val="00382637"/>
    <w:rsid w:val="003C5590"/>
    <w:rsid w:val="003E5CF3"/>
    <w:rsid w:val="00411C46"/>
    <w:rsid w:val="0042426A"/>
    <w:rsid w:val="00430DA6"/>
    <w:rsid w:val="0047055F"/>
    <w:rsid w:val="00480EF3"/>
    <w:rsid w:val="00484163"/>
    <w:rsid w:val="004E195F"/>
    <w:rsid w:val="0050783D"/>
    <w:rsid w:val="00543227"/>
    <w:rsid w:val="00567C2D"/>
    <w:rsid w:val="00572889"/>
    <w:rsid w:val="005A5213"/>
    <w:rsid w:val="005B6E95"/>
    <w:rsid w:val="005F6D75"/>
    <w:rsid w:val="006059BF"/>
    <w:rsid w:val="006107D5"/>
    <w:rsid w:val="006328DF"/>
    <w:rsid w:val="00667EB1"/>
    <w:rsid w:val="0069034A"/>
    <w:rsid w:val="006A3BD5"/>
    <w:rsid w:val="006E5D5F"/>
    <w:rsid w:val="006E730A"/>
    <w:rsid w:val="00740BDC"/>
    <w:rsid w:val="00787199"/>
    <w:rsid w:val="007A37B6"/>
    <w:rsid w:val="007C63BD"/>
    <w:rsid w:val="00811FC4"/>
    <w:rsid w:val="008326F2"/>
    <w:rsid w:val="00843BA9"/>
    <w:rsid w:val="00847230"/>
    <w:rsid w:val="008B6E32"/>
    <w:rsid w:val="008E117C"/>
    <w:rsid w:val="008E2685"/>
    <w:rsid w:val="00902331"/>
    <w:rsid w:val="00920B64"/>
    <w:rsid w:val="00927108"/>
    <w:rsid w:val="009730F4"/>
    <w:rsid w:val="009A310D"/>
    <w:rsid w:val="009A76B7"/>
    <w:rsid w:val="009B32A2"/>
    <w:rsid w:val="00A36E09"/>
    <w:rsid w:val="00A70EC3"/>
    <w:rsid w:val="00A91B1B"/>
    <w:rsid w:val="00AA4902"/>
    <w:rsid w:val="00B22EE5"/>
    <w:rsid w:val="00B82E06"/>
    <w:rsid w:val="00BB2B3D"/>
    <w:rsid w:val="00C02C7D"/>
    <w:rsid w:val="00C55199"/>
    <w:rsid w:val="00C608CB"/>
    <w:rsid w:val="00C77A27"/>
    <w:rsid w:val="00CC3301"/>
    <w:rsid w:val="00CD6AE1"/>
    <w:rsid w:val="00CF3710"/>
    <w:rsid w:val="00D42B3E"/>
    <w:rsid w:val="00D84A37"/>
    <w:rsid w:val="00DB1B9F"/>
    <w:rsid w:val="00E049B9"/>
    <w:rsid w:val="00E5147B"/>
    <w:rsid w:val="00E77C04"/>
    <w:rsid w:val="00E825C3"/>
    <w:rsid w:val="00E9527D"/>
    <w:rsid w:val="00EC1C8B"/>
    <w:rsid w:val="00EE2ECC"/>
    <w:rsid w:val="00EE448E"/>
    <w:rsid w:val="00F37121"/>
    <w:rsid w:val="00F50EC4"/>
    <w:rsid w:val="00F87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C2D"/>
    <w:pPr>
      <w:widowControl w:val="0"/>
      <w:suppressAutoHyphens/>
      <w:spacing w:after="0" w:line="240" w:lineRule="auto"/>
    </w:pPr>
    <w:rPr>
      <w:rFonts w:ascii="Arial" w:eastAsia="DejaVu Sans" w:hAnsi="Arial" w:cs="Times New Roman"/>
      <w:kern w:val="1"/>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32A2"/>
    <w:rPr>
      <w:color w:val="0563C1" w:themeColor="hyperlink"/>
      <w:u w:val="single"/>
    </w:rPr>
  </w:style>
  <w:style w:type="paragraph" w:customStyle="1" w:styleId="a4">
    <w:name w:val="МОН"/>
    <w:basedOn w:val="a"/>
    <w:rsid w:val="009B32A2"/>
    <w:pPr>
      <w:widowControl/>
      <w:suppressAutoHyphens w:val="0"/>
      <w:spacing w:line="360" w:lineRule="auto"/>
      <w:ind w:firstLine="709"/>
      <w:jc w:val="both"/>
    </w:pPr>
    <w:rPr>
      <w:rFonts w:ascii="Times New Roman" w:eastAsia="Times New Roman" w:hAnsi="Times New Roman"/>
      <w:kern w:val="0"/>
      <w:sz w:val="28"/>
      <w:szCs w:val="28"/>
      <w:lang w:eastAsia="ru-RU"/>
    </w:rPr>
  </w:style>
  <w:style w:type="paragraph" w:styleId="a5">
    <w:name w:val="Balloon Text"/>
    <w:basedOn w:val="a"/>
    <w:link w:val="a6"/>
    <w:uiPriority w:val="99"/>
    <w:semiHidden/>
    <w:unhideWhenUsed/>
    <w:rsid w:val="009730F4"/>
    <w:rPr>
      <w:rFonts w:ascii="Tahoma" w:hAnsi="Tahoma" w:cs="Tahoma"/>
      <w:sz w:val="16"/>
      <w:szCs w:val="16"/>
    </w:rPr>
  </w:style>
  <w:style w:type="character" w:customStyle="1" w:styleId="a6">
    <w:name w:val="Текст выноски Знак"/>
    <w:basedOn w:val="a0"/>
    <w:link w:val="a5"/>
    <w:uiPriority w:val="99"/>
    <w:semiHidden/>
    <w:rsid w:val="009730F4"/>
    <w:rPr>
      <w:rFonts w:ascii="Tahoma" w:eastAsia="DejaVu Sans"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C2D"/>
    <w:pPr>
      <w:widowControl w:val="0"/>
      <w:suppressAutoHyphens/>
      <w:spacing w:after="0" w:line="240" w:lineRule="auto"/>
    </w:pPr>
    <w:rPr>
      <w:rFonts w:ascii="Arial" w:eastAsia="DejaVu Sans" w:hAnsi="Arial" w:cs="Times New Roman"/>
      <w:kern w:val="1"/>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32A2"/>
    <w:rPr>
      <w:color w:val="0563C1" w:themeColor="hyperlink"/>
      <w:u w:val="single"/>
    </w:rPr>
  </w:style>
  <w:style w:type="paragraph" w:customStyle="1" w:styleId="a4">
    <w:name w:val="МОН"/>
    <w:basedOn w:val="a"/>
    <w:rsid w:val="009B32A2"/>
    <w:pPr>
      <w:widowControl/>
      <w:suppressAutoHyphens w:val="0"/>
      <w:spacing w:line="360" w:lineRule="auto"/>
      <w:ind w:firstLine="709"/>
      <w:jc w:val="both"/>
    </w:pPr>
    <w:rPr>
      <w:rFonts w:ascii="Times New Roman" w:eastAsia="Times New Roman" w:hAnsi="Times New Roman"/>
      <w:kern w:val="0"/>
      <w:sz w:val="28"/>
      <w:szCs w:val="28"/>
      <w:lang w:eastAsia="ru-RU"/>
    </w:rPr>
  </w:style>
  <w:style w:type="paragraph" w:styleId="a5">
    <w:name w:val="Balloon Text"/>
    <w:basedOn w:val="a"/>
    <w:link w:val="a6"/>
    <w:uiPriority w:val="99"/>
    <w:semiHidden/>
    <w:unhideWhenUsed/>
    <w:rsid w:val="009730F4"/>
    <w:rPr>
      <w:rFonts w:ascii="Tahoma" w:hAnsi="Tahoma" w:cs="Tahoma"/>
      <w:sz w:val="16"/>
      <w:szCs w:val="16"/>
    </w:rPr>
  </w:style>
  <w:style w:type="character" w:customStyle="1" w:styleId="a6">
    <w:name w:val="Текст выноски Знак"/>
    <w:basedOn w:val="a0"/>
    <w:link w:val="a5"/>
    <w:uiPriority w:val="99"/>
    <w:semiHidden/>
    <w:rsid w:val="009730F4"/>
    <w:rPr>
      <w:rFonts w:ascii="Tahoma" w:eastAsia="DejaVu Sans" w:hAnsi="Tahoma" w:cs="Tahoma"/>
      <w:ker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c-dd.kz"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1922</Words>
  <Characters>10958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алма</cp:lastModifiedBy>
  <cp:revision>2</cp:revision>
  <cp:lastPrinted>2021-02-02T10:40:00Z</cp:lastPrinted>
  <dcterms:created xsi:type="dcterms:W3CDTF">2021-02-04T11:23:00Z</dcterms:created>
  <dcterms:modified xsi:type="dcterms:W3CDTF">2021-02-04T11:23:00Z</dcterms:modified>
</cp:coreProperties>
</file>